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646CA" w14:textId="77777777" w:rsidR="001A2AFA" w:rsidRDefault="001A2AFA">
      <w:pPr>
        <w:rPr>
          <w:rFonts w:ascii="仿宋_GB2312" w:eastAsia="仿宋_GB2312" w:hAnsi="宋体"/>
          <w:bCs/>
          <w:sz w:val="32"/>
          <w:szCs w:val="32"/>
        </w:rPr>
      </w:pPr>
    </w:p>
    <w:p w14:paraId="2A9690AC" w14:textId="77777777" w:rsidR="001A2AFA" w:rsidRDefault="001A2AFA">
      <w:pPr>
        <w:rPr>
          <w:rFonts w:ascii="黑体" w:eastAsia="黑体" w:hAnsi="宋体"/>
          <w:bCs/>
          <w:sz w:val="32"/>
          <w:szCs w:val="32"/>
        </w:rPr>
      </w:pPr>
    </w:p>
    <w:p w14:paraId="6D38CF6D" w14:textId="77777777" w:rsidR="001A2AFA" w:rsidRDefault="001A2AFA">
      <w:pPr>
        <w:rPr>
          <w:rFonts w:ascii="黑体" w:eastAsia="黑体" w:hAnsi="宋体"/>
          <w:bCs/>
          <w:sz w:val="32"/>
          <w:szCs w:val="32"/>
        </w:rPr>
      </w:pPr>
    </w:p>
    <w:p w14:paraId="377A8A99" w14:textId="77777777" w:rsidR="001A2AFA" w:rsidRDefault="001A2AFA">
      <w:pPr>
        <w:spacing w:line="180" w:lineRule="exact"/>
        <w:rPr>
          <w:rFonts w:ascii="黑体" w:eastAsia="黑体" w:hAnsi="宋体"/>
          <w:bCs/>
          <w:sz w:val="32"/>
          <w:szCs w:val="32"/>
        </w:rPr>
      </w:pPr>
    </w:p>
    <w:p w14:paraId="7323EF1D" w14:textId="77777777" w:rsidR="001A2AFA" w:rsidRDefault="00367430">
      <w:pPr>
        <w:jc w:val="center"/>
        <w:rPr>
          <w:rFonts w:ascii="方正小标宋简体" w:eastAsia="方正小标宋简体" w:hAnsi="方正小标宋_GBK"/>
          <w:color w:val="FF0000"/>
          <w:w w:val="70"/>
          <w:sz w:val="120"/>
          <w:szCs w:val="120"/>
        </w:rPr>
      </w:pPr>
      <w:r w:rsidRPr="008E59E7">
        <w:rPr>
          <w:rFonts w:ascii="方正小标宋简体" w:eastAsia="方正小标宋简体" w:hAnsi="方正小标宋_GBK" w:hint="eastAsia"/>
          <w:color w:val="FF0000"/>
          <w:spacing w:val="7"/>
          <w:w w:val="86"/>
          <w:kern w:val="0"/>
          <w:sz w:val="120"/>
          <w:szCs w:val="120"/>
          <w:fitText w:val="8300" w:id="-1732579328"/>
        </w:rPr>
        <w:t>西安开放大学文</w:t>
      </w:r>
      <w:r w:rsidRPr="008E59E7">
        <w:rPr>
          <w:rFonts w:ascii="方正小标宋简体" w:eastAsia="方正小标宋简体" w:hAnsi="方正小标宋_GBK" w:hint="eastAsia"/>
          <w:color w:val="FF0000"/>
          <w:spacing w:val="-24"/>
          <w:w w:val="86"/>
          <w:kern w:val="0"/>
          <w:sz w:val="120"/>
          <w:szCs w:val="120"/>
          <w:fitText w:val="8300" w:id="-1732579328"/>
        </w:rPr>
        <w:t>件</w:t>
      </w:r>
    </w:p>
    <w:p w14:paraId="44991C14" w14:textId="77777777" w:rsidR="001A2AFA" w:rsidRDefault="001A2AFA">
      <w:pPr>
        <w:spacing w:line="620" w:lineRule="exact"/>
        <w:jc w:val="center"/>
        <w:rPr>
          <w:rFonts w:ascii="仿宋_GB2312" w:eastAsia="仿宋_GB2312" w:hAnsi="方正小标宋_GBK"/>
          <w:b/>
          <w:color w:val="FF0000"/>
          <w:w w:val="77"/>
          <w:sz w:val="32"/>
          <w:szCs w:val="32"/>
        </w:rPr>
      </w:pPr>
    </w:p>
    <w:p w14:paraId="40D6FE83" w14:textId="69DDB321" w:rsidR="001A2AFA" w:rsidRDefault="00367430">
      <w:pPr>
        <w:ind w:leftChars="100" w:left="210" w:rightChars="100" w:right="210"/>
        <w:jc w:val="center"/>
        <w:rPr>
          <w:rFonts w:ascii="仿宋_GB2312" w:eastAsia="仿宋_GB2312" w:hAnsi="新宋体"/>
          <w:bCs/>
          <w:kern w:val="11"/>
          <w:sz w:val="32"/>
          <w:szCs w:val="32"/>
        </w:rPr>
      </w:pPr>
      <w:r>
        <w:rPr>
          <w:rFonts w:ascii="仿宋_GB2312" w:eastAsia="仿宋_GB2312" w:hAnsi="新宋体" w:hint="eastAsia"/>
          <w:bCs/>
          <w:kern w:val="11"/>
          <w:sz w:val="32"/>
          <w:szCs w:val="32"/>
        </w:rPr>
        <w:t>西开大发〔20</w:t>
      </w:r>
      <w:r>
        <w:rPr>
          <w:rFonts w:ascii="仿宋_GB2312" w:eastAsia="仿宋_GB2312" w:hAnsi="新宋体"/>
          <w:bCs/>
          <w:kern w:val="11"/>
          <w:sz w:val="32"/>
          <w:szCs w:val="32"/>
        </w:rPr>
        <w:t>2</w:t>
      </w:r>
      <w:r w:rsidR="00DF75B4">
        <w:rPr>
          <w:rFonts w:ascii="仿宋_GB2312" w:eastAsia="仿宋_GB2312" w:hAnsi="新宋体"/>
          <w:bCs/>
          <w:kern w:val="11"/>
          <w:sz w:val="32"/>
          <w:szCs w:val="32"/>
        </w:rPr>
        <w:t>3</w:t>
      </w:r>
      <w:r>
        <w:rPr>
          <w:rFonts w:ascii="仿宋_GB2312" w:eastAsia="仿宋_GB2312" w:hAnsi="新宋体" w:hint="eastAsia"/>
          <w:bCs/>
          <w:kern w:val="11"/>
          <w:sz w:val="32"/>
          <w:szCs w:val="32"/>
        </w:rPr>
        <w:t>〕</w:t>
      </w:r>
      <w:r w:rsidR="00014A9C">
        <w:rPr>
          <w:rFonts w:ascii="仿宋_GB2312" w:eastAsia="仿宋_GB2312" w:hAnsi="新宋体"/>
          <w:bCs/>
          <w:kern w:val="11"/>
          <w:sz w:val="32"/>
          <w:szCs w:val="32"/>
        </w:rPr>
        <w:t>13</w:t>
      </w:r>
      <w:r>
        <w:rPr>
          <w:rFonts w:ascii="仿宋_GB2312" w:eastAsia="仿宋_GB2312" w:hAnsi="新宋体" w:hint="eastAsia"/>
          <w:bCs/>
          <w:kern w:val="11"/>
          <w:sz w:val="32"/>
          <w:szCs w:val="32"/>
        </w:rPr>
        <w:t xml:space="preserve">号                  </w:t>
      </w:r>
    </w:p>
    <w:p w14:paraId="12EEB9DD" w14:textId="77777777" w:rsidR="001A2AFA" w:rsidRDefault="00367430">
      <w:pPr>
        <w:spacing w:line="100" w:lineRule="exact"/>
        <w:jc w:val="center"/>
        <w:rPr>
          <w:rFonts w:ascii="仿宋_GB2312" w:eastAsia="仿宋_GB2312" w:hAnsi="宋体"/>
          <w:bCs/>
          <w:w w:val="77"/>
          <w:sz w:val="32"/>
          <w:szCs w:val="32"/>
        </w:rPr>
      </w:pPr>
      <w:r>
        <w:rPr>
          <w:rFonts w:ascii="仿宋_GB2312" w:eastAsia="仿宋_GB2312" w:hAnsi="新宋体" w:hint="eastAsia"/>
          <w:bCs/>
          <w:kern w:val="11"/>
          <w:sz w:val="32"/>
          <w:szCs w:val="32"/>
        </w:rPr>
        <w:t xml:space="preserve">                  </w:t>
      </w:r>
    </w:p>
    <w:tbl>
      <w:tblPr>
        <w:tblW w:w="8925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1A2AFA" w14:paraId="6D62DB48" w14:textId="77777777">
        <w:trPr>
          <w:trHeight w:val="161"/>
          <w:jc w:val="center"/>
        </w:trPr>
        <w:tc>
          <w:tcPr>
            <w:tcW w:w="8925" w:type="dxa"/>
            <w:tcBorders>
              <w:top w:val="single" w:sz="12" w:space="0" w:color="FF0000"/>
            </w:tcBorders>
          </w:tcPr>
          <w:p w14:paraId="6B5D17B1" w14:textId="77777777" w:rsidR="001A2AFA" w:rsidRDefault="001A2AFA">
            <w:pPr>
              <w:jc w:val="center"/>
              <w:rPr>
                <w:rFonts w:ascii="仿宋_GB2312" w:eastAsia="仿宋_GB2312" w:hAnsi="宋体"/>
                <w:bCs/>
                <w:w w:val="77"/>
                <w:sz w:val="32"/>
                <w:szCs w:val="32"/>
              </w:rPr>
            </w:pPr>
          </w:p>
        </w:tc>
      </w:tr>
    </w:tbl>
    <w:p w14:paraId="1E6878A7" w14:textId="77777777" w:rsidR="00014A9C" w:rsidRDefault="00014A9C">
      <w:pPr>
        <w:pStyle w:val="a5"/>
        <w:tabs>
          <w:tab w:val="center" w:pos="4156"/>
          <w:tab w:val="left" w:pos="6960"/>
        </w:tabs>
        <w:spacing w:line="576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14:paraId="04834E46" w14:textId="37930661" w:rsidR="001A2AFA" w:rsidRDefault="00367430">
      <w:pPr>
        <w:pStyle w:val="a5"/>
        <w:tabs>
          <w:tab w:val="center" w:pos="4156"/>
          <w:tab w:val="left" w:pos="6960"/>
        </w:tabs>
        <w:spacing w:line="576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西安开放大学</w:t>
      </w:r>
    </w:p>
    <w:p w14:paraId="3C5E834F" w14:textId="1B8CB049" w:rsidR="001A2AFA" w:rsidRDefault="00367430">
      <w:pPr>
        <w:pStyle w:val="a5"/>
        <w:tabs>
          <w:tab w:val="center" w:pos="4156"/>
          <w:tab w:val="left" w:pos="6960"/>
        </w:tabs>
        <w:spacing w:line="576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关于对2022年</w:t>
      </w:r>
      <w:r w:rsidR="00DF75B4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秋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季学期期末考试</w:t>
      </w:r>
    </w:p>
    <w:p w14:paraId="10E04A2A" w14:textId="77777777" w:rsidR="001A2AFA" w:rsidRDefault="00367430">
      <w:pPr>
        <w:pStyle w:val="a5"/>
        <w:tabs>
          <w:tab w:val="center" w:pos="4156"/>
          <w:tab w:val="left" w:pos="6960"/>
        </w:tabs>
        <w:spacing w:line="576" w:lineRule="exact"/>
        <w:rPr>
          <w:rFonts w:ascii="方正小标宋简体" w:eastAsia="方正小标宋简体" w:hAnsi="方正小标宋简体" w:cs="方正小标宋简体"/>
          <w:kern w:val="0"/>
          <w:sz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违纪考生的处理决定</w:t>
      </w:r>
    </w:p>
    <w:p w14:paraId="0789E648" w14:textId="77777777" w:rsidR="001A2AFA" w:rsidRPr="00DF75B4" w:rsidRDefault="001A2AFA">
      <w:pPr>
        <w:tabs>
          <w:tab w:val="left" w:pos="360"/>
        </w:tabs>
        <w:spacing w:line="576" w:lineRule="exact"/>
        <w:rPr>
          <w:rFonts w:ascii="仿宋_GB2312" w:eastAsia="仿宋_GB2312" w:hAnsi="Arial" w:cs="Arial"/>
          <w:sz w:val="32"/>
          <w:szCs w:val="32"/>
        </w:rPr>
      </w:pPr>
    </w:p>
    <w:p w14:paraId="50541466" w14:textId="77777777" w:rsidR="001A2AFA" w:rsidRDefault="00367430">
      <w:pPr>
        <w:spacing w:line="576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各办学单位、校部相关处室:</w:t>
      </w:r>
    </w:p>
    <w:p w14:paraId="449F6864" w14:textId="75A18C80" w:rsidR="001A2AFA" w:rsidRDefault="00367430">
      <w:pPr>
        <w:pStyle w:val="a5"/>
        <w:tabs>
          <w:tab w:val="center" w:pos="4156"/>
          <w:tab w:val="left" w:pos="6960"/>
        </w:tabs>
        <w:spacing w:line="576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为进一步加强考试管理，严肃考风考纪，维护考试工作的严肃性与公正性，根据《国家开放大学学生考试纪律与违规处理办法（试行）》（国开考〔2019〕21号）要求以及我校</w:t>
      </w:r>
      <w:r w:rsidR="00624403">
        <w:rPr>
          <w:rFonts w:ascii="仿宋_GB2312" w:eastAsia="仿宋_GB2312" w:hAnsi="宋体" w:hint="eastAsia"/>
          <w:sz w:val="32"/>
          <w:szCs w:val="32"/>
        </w:rPr>
        <w:t>考试</w:t>
      </w:r>
      <w:r>
        <w:rPr>
          <w:rFonts w:ascii="仿宋_GB2312" w:eastAsia="仿宋_GB2312" w:hAnsi="宋体" w:hint="eastAsia"/>
          <w:sz w:val="32"/>
          <w:szCs w:val="32"/>
        </w:rPr>
        <w:t>相关规定，现对在2022年</w:t>
      </w:r>
      <w:r w:rsidR="003864EE">
        <w:rPr>
          <w:rFonts w:ascii="仿宋_GB2312" w:eastAsia="仿宋_GB2312" w:hAnsi="宋体" w:hint="eastAsia"/>
          <w:sz w:val="32"/>
          <w:szCs w:val="32"/>
        </w:rPr>
        <w:t>秋</w:t>
      </w:r>
      <w:r>
        <w:rPr>
          <w:rFonts w:ascii="仿宋_GB2312" w:eastAsia="仿宋_GB2312" w:hAnsi="宋体" w:hint="eastAsia"/>
          <w:sz w:val="32"/>
          <w:szCs w:val="32"/>
        </w:rPr>
        <w:t>季期末考试中违反考试纪律的</w:t>
      </w:r>
      <w:r w:rsidR="00321249">
        <w:rPr>
          <w:rFonts w:ascii="仿宋_GB2312" w:eastAsia="仿宋_GB2312" w:hAnsi="宋体"/>
          <w:sz w:val="32"/>
          <w:szCs w:val="32"/>
        </w:rPr>
        <w:t>108</w:t>
      </w:r>
      <w:r>
        <w:rPr>
          <w:rFonts w:ascii="仿宋_GB2312" w:eastAsia="仿宋_GB2312" w:hAnsi="宋体" w:hint="eastAsia"/>
          <w:sz w:val="32"/>
          <w:szCs w:val="32"/>
        </w:rPr>
        <w:t>名考生做出处理。</w:t>
      </w:r>
    </w:p>
    <w:p w14:paraId="3274AE47" w14:textId="374F170F" w:rsidR="001A2AFA" w:rsidRDefault="00367430">
      <w:pPr>
        <w:spacing w:line="576" w:lineRule="exact"/>
        <w:ind w:firstLineChars="199" w:firstLine="63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各办学单位要充分认识考试工作的重要性，切实采取必要措施加强考前疏导与考风考纪教育，严肃考试纪律，为考生</w:t>
      </w:r>
      <w:r w:rsidR="00624403">
        <w:rPr>
          <w:rFonts w:ascii="仿宋_GB2312" w:eastAsia="仿宋_GB2312" w:hAnsi="宋体" w:hint="eastAsia"/>
          <w:sz w:val="32"/>
          <w:szCs w:val="32"/>
        </w:rPr>
        <w:t>营造</w:t>
      </w:r>
      <w:r>
        <w:rPr>
          <w:rFonts w:ascii="仿宋_GB2312" w:eastAsia="仿宋_GB2312" w:hAnsi="宋体" w:hint="eastAsia"/>
          <w:sz w:val="32"/>
          <w:szCs w:val="32"/>
        </w:rPr>
        <w:t>公平、公正的考试环境。同时，在202</w:t>
      </w:r>
      <w:r w:rsidR="00DF75B4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DF75B4">
        <w:rPr>
          <w:rFonts w:ascii="仿宋_GB2312" w:eastAsia="仿宋_GB2312" w:hAnsi="宋体" w:hint="eastAsia"/>
          <w:sz w:val="32"/>
          <w:szCs w:val="32"/>
        </w:rPr>
        <w:t>春</w:t>
      </w:r>
      <w:r>
        <w:rPr>
          <w:rFonts w:ascii="仿宋_GB2312" w:eastAsia="仿宋_GB2312" w:hAnsi="宋体" w:hint="eastAsia"/>
          <w:sz w:val="32"/>
          <w:szCs w:val="32"/>
        </w:rPr>
        <w:t>季学期课程注册、报考时严格按照处理决定执行。</w:t>
      </w:r>
    </w:p>
    <w:p w14:paraId="414EAD7D" w14:textId="4EAE54BE" w:rsidR="001A2AFA" w:rsidRDefault="00367430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教务处负责将违纪考生信息录入</w:t>
      </w:r>
      <w:r w:rsidR="008A1390">
        <w:rPr>
          <w:rFonts w:ascii="仿宋_GB2312" w:eastAsia="仿宋_GB2312" w:hAnsi="仿宋" w:hint="eastAsia"/>
          <w:sz w:val="32"/>
          <w:szCs w:val="32"/>
        </w:rPr>
        <w:t>国家开放大学</w:t>
      </w:r>
      <w:r w:rsidR="005872CC">
        <w:rPr>
          <w:rFonts w:ascii="仿宋_GB2312" w:eastAsia="仿宋_GB2312" w:hAnsi="仿宋" w:hint="eastAsia"/>
          <w:sz w:val="32"/>
          <w:szCs w:val="32"/>
        </w:rPr>
        <w:t>“一平台”</w:t>
      </w:r>
      <w:r>
        <w:rPr>
          <w:rFonts w:ascii="仿宋_GB2312" w:eastAsia="仿宋_GB2312" w:hAnsi="仿宋" w:hint="eastAsia"/>
          <w:sz w:val="32"/>
          <w:szCs w:val="32"/>
        </w:rPr>
        <w:t>教务系统，同课程考试成绩一并发布</w:t>
      </w:r>
      <w:r>
        <w:rPr>
          <w:rFonts w:ascii="仿宋_GB2312" w:eastAsia="仿宋_GB2312" w:hAnsi="宋体" w:cs="宋体" w:hint="eastAsia"/>
          <w:sz w:val="32"/>
          <w:szCs w:val="32"/>
        </w:rPr>
        <w:t>，并</w:t>
      </w:r>
      <w:r>
        <w:rPr>
          <w:rFonts w:ascii="仿宋_GB2312" w:eastAsia="仿宋_GB2312" w:hAnsi="仿宋" w:hint="eastAsia"/>
          <w:sz w:val="32"/>
          <w:szCs w:val="32"/>
        </w:rPr>
        <w:t>在202</w:t>
      </w:r>
      <w:r w:rsidR="00DF75B4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DF75B4">
        <w:rPr>
          <w:rFonts w:ascii="仿宋_GB2312" w:eastAsia="仿宋_GB2312" w:hAnsi="仿宋" w:hint="eastAsia"/>
          <w:sz w:val="32"/>
          <w:szCs w:val="32"/>
        </w:rPr>
        <w:t>春</w:t>
      </w:r>
      <w:r>
        <w:rPr>
          <w:rFonts w:ascii="仿宋_GB2312" w:eastAsia="仿宋_GB2312" w:hAnsi="仿宋" w:hint="eastAsia"/>
          <w:sz w:val="32"/>
          <w:szCs w:val="32"/>
        </w:rPr>
        <w:t>季学期接收课程注册数据时，结合此文件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认真核对违纪考生的课程注册数据以及学士学位报考数据，严把注册、报考关，保证</w:t>
      </w:r>
      <w:r w:rsidR="00624403">
        <w:rPr>
          <w:rFonts w:ascii="仿宋_GB2312" w:eastAsia="仿宋_GB2312" w:hAnsi="仿宋" w:hint="eastAsia"/>
          <w:sz w:val="32"/>
          <w:szCs w:val="32"/>
        </w:rPr>
        <w:t>违纪</w:t>
      </w:r>
      <w:r>
        <w:rPr>
          <w:rFonts w:ascii="仿宋_GB2312" w:eastAsia="仿宋_GB2312" w:hAnsi="仿宋" w:hint="eastAsia"/>
          <w:sz w:val="32"/>
          <w:szCs w:val="32"/>
        </w:rPr>
        <w:t>处理结果落实到位。</w:t>
      </w:r>
    </w:p>
    <w:p w14:paraId="02626A22" w14:textId="77777777" w:rsidR="001A2AFA" w:rsidRDefault="001A2AFA">
      <w:pPr>
        <w:spacing w:line="576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148E460A" w14:textId="49C693DA" w:rsidR="001A2AFA" w:rsidRDefault="00367430">
      <w:pPr>
        <w:spacing w:line="576" w:lineRule="exact"/>
        <w:ind w:leftChars="200" w:left="1380" w:hangingChars="300" w:hanging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附件：1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西安开放大学2022年</w:t>
      </w:r>
      <w:r w:rsidR="00DF75B4">
        <w:rPr>
          <w:rFonts w:ascii="仿宋_GB2312" w:eastAsia="仿宋_GB2312" w:hAnsi="仿宋" w:hint="eastAsia"/>
          <w:sz w:val="32"/>
          <w:szCs w:val="32"/>
        </w:rPr>
        <w:t>秋</w:t>
      </w:r>
      <w:r>
        <w:rPr>
          <w:rFonts w:ascii="仿宋_GB2312" w:eastAsia="仿宋_GB2312" w:hAnsi="仿宋" w:hint="eastAsia"/>
          <w:sz w:val="32"/>
          <w:szCs w:val="32"/>
        </w:rPr>
        <w:t>季学期期末考试违纪考</w:t>
      </w:r>
    </w:p>
    <w:p w14:paraId="31219D24" w14:textId="77777777" w:rsidR="001A2AFA" w:rsidRDefault="00367430">
      <w:pPr>
        <w:spacing w:line="576" w:lineRule="exact"/>
        <w:ind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生名单及处理结果</w:t>
      </w:r>
    </w:p>
    <w:p w14:paraId="71963EB3" w14:textId="77777777" w:rsidR="001A2AFA" w:rsidRDefault="00367430">
      <w:pPr>
        <w:spacing w:line="576" w:lineRule="exact"/>
        <w:ind w:leftChars="500" w:left="1050"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2.违规行为成绩档案记录操作</w:t>
      </w:r>
    </w:p>
    <w:p w14:paraId="2BF043F4" w14:textId="77777777" w:rsidR="001A2AFA" w:rsidRDefault="001A2AFA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14:paraId="3B6BA2E9" w14:textId="77777777" w:rsidR="001A2AFA" w:rsidRDefault="001A2AFA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14:paraId="2B55921F" w14:textId="77777777" w:rsidR="001A2AFA" w:rsidRDefault="00367430">
      <w:pPr>
        <w:spacing w:line="576" w:lineRule="exact"/>
        <w:ind w:right="640" w:firstLineChars="1650" w:firstLine="5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西安开放大学</w:t>
      </w:r>
    </w:p>
    <w:p w14:paraId="0CD38210" w14:textId="6BE79FC2" w:rsidR="001A2AFA" w:rsidRDefault="00367430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202</w:t>
      </w:r>
      <w:r w:rsidR="00DF75B4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014A9C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014A9C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29314847" w14:textId="77777777" w:rsidR="001A2AFA" w:rsidRDefault="001A2AFA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14:paraId="62AE8290" w14:textId="77777777" w:rsidR="001A2AFA" w:rsidRDefault="001A2AFA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14:paraId="5BD3C60C" w14:textId="77777777" w:rsidR="001A2AFA" w:rsidRDefault="001A2AFA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14:paraId="66619E3D" w14:textId="77777777" w:rsidR="001A2AFA" w:rsidRDefault="001A2AFA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14:paraId="4A0068DF" w14:textId="77777777" w:rsidR="001A2AFA" w:rsidRDefault="001A2AFA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14:paraId="58AF8CC7" w14:textId="77777777" w:rsidR="001A2AFA" w:rsidRDefault="00367430">
      <w:pPr>
        <w:spacing w:line="576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附件1</w:t>
      </w:r>
    </w:p>
    <w:p w14:paraId="61B8A1AE" w14:textId="77777777" w:rsidR="001A2AFA" w:rsidRDefault="001A2AFA">
      <w:pPr>
        <w:spacing w:line="576" w:lineRule="exact"/>
        <w:rPr>
          <w:rFonts w:ascii="黑体" w:eastAsia="黑体" w:hAnsi="仿宋"/>
          <w:sz w:val="32"/>
          <w:szCs w:val="32"/>
        </w:rPr>
      </w:pPr>
    </w:p>
    <w:p w14:paraId="397A1569" w14:textId="77777777" w:rsidR="00367430" w:rsidRDefault="00367430">
      <w:pPr>
        <w:spacing w:line="576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西安开放大学</w:t>
      </w:r>
    </w:p>
    <w:p w14:paraId="3608B095" w14:textId="77777777" w:rsidR="00367430" w:rsidRDefault="00367430">
      <w:pPr>
        <w:spacing w:line="576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2022年</w:t>
      </w:r>
      <w:r w:rsidR="00DF75B4">
        <w:rPr>
          <w:rFonts w:ascii="方正小标宋简体" w:eastAsia="方正小标宋简体" w:hAnsi="黑体" w:cs="黑体" w:hint="eastAsia"/>
          <w:sz w:val="44"/>
          <w:szCs w:val="44"/>
        </w:rPr>
        <w:t>秋</w:t>
      </w:r>
      <w:r>
        <w:rPr>
          <w:rFonts w:ascii="方正小标宋简体" w:eastAsia="方正小标宋简体" w:hAnsi="黑体" w:cs="黑体" w:hint="eastAsia"/>
          <w:sz w:val="44"/>
          <w:szCs w:val="44"/>
        </w:rPr>
        <w:t>季学期期末考试违纪考生名单及</w:t>
      </w:r>
    </w:p>
    <w:p w14:paraId="6B619648" w14:textId="399F7999" w:rsidR="001A2AFA" w:rsidRDefault="00367430">
      <w:pPr>
        <w:spacing w:line="576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处理结果</w:t>
      </w:r>
    </w:p>
    <w:p w14:paraId="19CF496A" w14:textId="77777777" w:rsidR="001A2AFA" w:rsidRDefault="001A2AFA">
      <w:pPr>
        <w:spacing w:line="576" w:lineRule="exact"/>
        <w:rPr>
          <w:rFonts w:ascii="方正小标宋简体" w:eastAsia="方正小标宋简体" w:hAnsi="宋体"/>
          <w:b/>
          <w:sz w:val="44"/>
          <w:szCs w:val="44"/>
        </w:rPr>
      </w:pPr>
    </w:p>
    <w:p w14:paraId="40401849" w14:textId="1DAAE61E" w:rsidR="001A2AFA" w:rsidRDefault="00367430">
      <w:pPr>
        <w:numPr>
          <w:ilvl w:val="0"/>
          <w:numId w:val="1"/>
        </w:numPr>
        <w:spacing w:afterLines="80" w:after="249" w:line="576" w:lineRule="exact"/>
        <w:ind w:firstLine="640"/>
        <w:jc w:val="left"/>
        <w:rPr>
          <w:rFonts w:ascii="仿宋_GB2312" w:eastAsia="仿宋_GB2312" w:hAnsi="仿宋"/>
          <w:sz w:val="32"/>
          <w:szCs w:val="32"/>
        </w:rPr>
      </w:pPr>
      <w:bookmarkStart w:id="0" w:name="_Hlk62135474"/>
      <w:r>
        <w:rPr>
          <w:rFonts w:ascii="仿宋_GB2312" w:eastAsia="仿宋_GB2312" w:hAnsi="仿宋" w:hint="eastAsia"/>
          <w:sz w:val="32"/>
          <w:szCs w:val="32"/>
        </w:rPr>
        <w:t>根据《国家开放大学学生考试纪律与违规处理办法（试行）》</w:t>
      </w:r>
      <w:bookmarkEnd w:id="0"/>
      <w:r>
        <w:rPr>
          <w:rFonts w:ascii="仿宋_GB2312" w:eastAsia="仿宋_GB2312" w:hAnsi="仿宋" w:hint="eastAsia"/>
          <w:sz w:val="32"/>
          <w:szCs w:val="32"/>
        </w:rPr>
        <w:t>中第十八条的第一、第二、第四、第五、第十款等有关规定，决定给予以下</w:t>
      </w:r>
      <w:r w:rsidR="00321249">
        <w:rPr>
          <w:rFonts w:ascii="仿宋_GB2312" w:eastAsia="仿宋_GB2312" w:hAnsi="仿宋"/>
          <w:color w:val="000000" w:themeColor="text1"/>
          <w:sz w:val="32"/>
          <w:szCs w:val="32"/>
        </w:rPr>
        <w:t>4</w:t>
      </w:r>
      <w:r w:rsidR="005872CC">
        <w:rPr>
          <w:rFonts w:ascii="仿宋_GB2312" w:eastAsia="仿宋_GB2312" w:hAnsi="仿宋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名违规考生如下处理：取消涉事考生该科目考试成绩，在涉事考生成绩档案中该科目记录“违纪”。</w:t>
      </w:r>
    </w:p>
    <w:tbl>
      <w:tblPr>
        <w:tblW w:w="105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11"/>
        <w:gridCol w:w="1583"/>
        <w:gridCol w:w="910"/>
        <w:gridCol w:w="709"/>
        <w:gridCol w:w="2109"/>
        <w:gridCol w:w="2561"/>
      </w:tblGrid>
      <w:tr w:rsidR="001A2AFA" w:rsidRPr="008E59E7" w14:paraId="1C5B98DB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8BDF" w14:textId="77777777" w:rsidR="001A2AFA" w:rsidRPr="008E59E7" w:rsidRDefault="0036743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E4AC" w14:textId="77777777" w:rsidR="001A2AFA" w:rsidRPr="008E59E7" w:rsidRDefault="0036743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所属教学单位名称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B5B4C" w14:textId="77777777" w:rsidR="001A2AFA" w:rsidRPr="008E59E7" w:rsidRDefault="0036743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A5104" w14:textId="77777777" w:rsidR="001A2AFA" w:rsidRPr="008E59E7" w:rsidRDefault="0036743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3018F" w14:textId="77777777" w:rsidR="001A2AFA" w:rsidRPr="008E59E7" w:rsidRDefault="0036743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试卷号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FB593" w14:textId="77777777" w:rsidR="001A2AFA" w:rsidRPr="008E59E7" w:rsidRDefault="0036743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考试科目名称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58E29" w14:textId="77777777" w:rsidR="001A2AFA" w:rsidRPr="008E59E7" w:rsidRDefault="0036743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违纪摘要</w:t>
            </w:r>
          </w:p>
        </w:tc>
      </w:tr>
      <w:tr w:rsidR="002E2B73" w:rsidRPr="008E59E7" w14:paraId="37E300E5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3DADC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FE079" w14:textId="03D0AF96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直属三分校（沣东）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33E6E" w14:textId="006453A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2261106400240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B0FB" w14:textId="23E8FDE3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毛娟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8530E" w14:textId="3C60C25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23929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71550" w14:textId="670D23E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电气安全技术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9A2B0" w14:textId="1AF061A0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交头接耳</w:t>
            </w:r>
          </w:p>
        </w:tc>
      </w:tr>
      <w:tr w:rsidR="002E2B73" w:rsidRPr="008E59E7" w14:paraId="2A46E787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62B8F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C2AC" w14:textId="51F2D8E8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直属三分校（沣东）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62364" w14:textId="7E283980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2261106400242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8842E" w14:textId="6832CDBF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魏松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8BD1" w14:textId="000C081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23929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77FC1" w14:textId="689FC6F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电气安全技术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CFD1B" w14:textId="12DDEC1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交头接耳</w:t>
            </w:r>
          </w:p>
        </w:tc>
      </w:tr>
      <w:tr w:rsidR="002E2B73" w:rsidRPr="008E59E7" w14:paraId="03CE5C60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CDD09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8AEE9" w14:textId="5765646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F83C" w14:textId="54A1567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2061104450242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1FC99" w14:textId="4C7FCF9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李锦明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45B83" w14:textId="5E4B3642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42771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9A04" w14:textId="066D657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食用菌栽培技术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C54CE" w14:textId="66B7650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交头接耳</w:t>
            </w:r>
          </w:p>
        </w:tc>
      </w:tr>
      <w:tr w:rsidR="002E2B73" w:rsidRPr="008E59E7" w14:paraId="42A21B20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A73F8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FA132" w14:textId="67C8C05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7EC87" w14:textId="2DDB01E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2161101410920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9F080" w14:textId="45E54CD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李显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C4946" w14:textId="08C2B8D8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22417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D60C" w14:textId="3139E1E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客户关系管理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77F79" w14:textId="24ABB79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交头接耳</w:t>
            </w:r>
          </w:p>
        </w:tc>
      </w:tr>
      <w:tr w:rsidR="002E2B73" w:rsidRPr="008E59E7" w14:paraId="5F2046A0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7701E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51268" w14:textId="1B88BBE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FDBA7" w14:textId="149D286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2161101411017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A4E2A" w14:textId="6C24A39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陈晨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57972" w14:textId="54A457A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0299" w14:textId="3FC2A6D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生产与运作管理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D8EE9" w14:textId="6AAF64A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交头接耳</w:t>
            </w:r>
          </w:p>
        </w:tc>
      </w:tr>
      <w:tr w:rsidR="002E2B73" w:rsidRPr="008E59E7" w14:paraId="55470C63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25AFD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98735" w14:textId="679D5A0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4DA49" w14:textId="29882AE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2161106404003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2127" w14:textId="67E39A3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孙阳阳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F87BF" w14:textId="21A115B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22322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752B" w14:textId="3BC9E09F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物流信息技术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6B0BC" w14:textId="65B59FC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交头接耳</w:t>
            </w:r>
          </w:p>
        </w:tc>
      </w:tr>
      <w:tr w:rsidR="002E2B73" w:rsidRPr="008E59E7" w14:paraId="08EB89C4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327FB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7EE1" w14:textId="1A934823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长安分校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6E81" w14:textId="4ABB0BE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2261101401594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32F1" w14:textId="04C38198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周小军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067E" w14:textId="5B4F694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22208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5D96E" w14:textId="10879AF3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政治学原理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319A5" w14:textId="03C077B5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交头接耳</w:t>
            </w:r>
          </w:p>
        </w:tc>
      </w:tr>
      <w:tr w:rsidR="002E2B73" w:rsidRPr="008E59E7" w14:paraId="5FF509E7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0C7DE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07B2B" w14:textId="1F4323C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上林分校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21390" w14:textId="3D5005F0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2061101457406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54737" w14:textId="4200A1B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王程宏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9E2E6" w14:textId="2D4938B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43D6" w14:textId="6D1247C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中医药学概论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117A5" w14:textId="09BD146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交头接耳</w:t>
            </w:r>
          </w:p>
        </w:tc>
      </w:tr>
      <w:tr w:rsidR="002E2B73" w:rsidRPr="008E59E7" w14:paraId="18AEC9F4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9D183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76C54" w14:textId="6DC08AE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上林分校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38EE8" w14:textId="71599CE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2061101457408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E438E" w14:textId="15E609F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何娟娟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8EAF" w14:textId="35180DEF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878DD" w14:textId="76DB6A2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中医药学概论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16CFC" w14:textId="35C37480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交头接耳</w:t>
            </w:r>
          </w:p>
        </w:tc>
      </w:tr>
      <w:tr w:rsidR="002E2B73" w:rsidRPr="008E59E7" w14:paraId="7117197B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5748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F1D21" w14:textId="0E9E3C5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大南门工作站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D48C4" w14:textId="5A85572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2161106400021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D4F82" w14:textId="486E4BE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秦曦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012EE" w14:textId="4A631F6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23929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31318" w14:textId="57B9AD7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电气安全技术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695D" w14:textId="2659333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交头接耳</w:t>
            </w:r>
          </w:p>
        </w:tc>
      </w:tr>
      <w:tr w:rsidR="002E2B73" w:rsidRPr="008E59E7" w14:paraId="757008AF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77E6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81E8" w14:textId="677E2096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直属一分校（小寨）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96277" w14:textId="09411E7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2061101452722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707C" w14:textId="223A08A8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石科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F0544" w14:textId="276AD792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22402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9A85E" w14:textId="48DCBAE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外国文学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ED80" w14:textId="470F4B6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考试过程中旁窥他人试卷 </w:t>
            </w:r>
          </w:p>
        </w:tc>
      </w:tr>
      <w:tr w:rsidR="002E2B73" w:rsidRPr="008E59E7" w14:paraId="31A190CF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A22D3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6DF3B" w14:textId="6CB4F6C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A777" w14:textId="56FB18F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2161101452042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2938" w14:textId="79F9AEE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党珍珍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90A89" w14:textId="7AB767FF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22225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5DE4B" w14:textId="691D958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物业管理实务（1）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DC9C1" w14:textId="30CBA620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未在规定座位考试</w:t>
            </w:r>
          </w:p>
        </w:tc>
      </w:tr>
      <w:tr w:rsidR="002E2B73" w:rsidRPr="008E59E7" w14:paraId="09BFC497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D28AD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E264D" w14:textId="756D0E48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02D50" w14:textId="2EFF1C10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2161101406092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751FF" w14:textId="0BE4637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167E6" w14:textId="53C9656F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22506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5D27A" w14:textId="77777777" w:rsidR="00321249" w:rsidRPr="008E59E7" w:rsidRDefault="002E2B73" w:rsidP="008E59E7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学前儿童美术</w:t>
            </w:r>
          </w:p>
          <w:p w14:paraId="364BA83D" w14:textId="719C27F5" w:rsidR="002E2B73" w:rsidRPr="008E59E7" w:rsidRDefault="002E2B73" w:rsidP="008E59E7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教育活动指导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20328" w14:textId="0FB0E3F5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638AE89C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58B08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71E6" w14:textId="73C9CB13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3CAD" w14:textId="2CE4A7C3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1861101463848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59490" w14:textId="5B04AFE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曾照坤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11861" w14:textId="5DDCA5A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22196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0055" w14:textId="74CCD49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社会调查研究与方法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6E1B" w14:textId="1025E8A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1F3042D9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A8A9A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41F4C" w14:textId="1F809FE6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168EC" w14:textId="71053AB0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2161101405599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2F60F" w14:textId="70A95FD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李媛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6C7F" w14:textId="2CCF4062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22072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D362D" w14:textId="25E5B1C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人文社会科学基础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447B9" w14:textId="195BF0F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4231F922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152FB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9257D" w14:textId="2483081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FF461" w14:textId="77E16E96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2061101456278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F05C4" w14:textId="1E5C6E26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秦莉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D0E33" w14:textId="5AFA72C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22511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A27D" w14:textId="55134238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幼儿园课程论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48368" w14:textId="77371AF3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320C82D0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F6AB7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AE65" w14:textId="51DACD92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3035" w14:textId="5EE04212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2061106451779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E4117" w14:textId="5C53A3A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3CF0B" w14:textId="0FBAF65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23931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C1F8" w14:textId="1289674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职业卫生基础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0334B" w14:textId="1811CE7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0AA53E0A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332BE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E59F3" w14:textId="520D4B1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D7839" w14:textId="3C4C22C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2061101254201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9FE59" w14:textId="4FDEFC2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罗昌磊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F556E" w14:textId="387CC93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11116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D202B" w14:textId="2640741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机电控制工程基础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81AB4" w14:textId="7E2AA48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1EB650A9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9C686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C1B2" w14:textId="6307285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09A4A" w14:textId="11B33F4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2161101407282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BDBD5" w14:textId="24901A62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何冬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D30C6" w14:textId="4750D7E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22412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51731" w14:textId="03786D0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基础写作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75EA3" w14:textId="44F71EE5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29A3231B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114C5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6BE4F" w14:textId="24A29FA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F9007" w14:textId="3DFB556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2161101407303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52048" w14:textId="6E08ECB2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高强强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43C6D" w14:textId="676D480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22412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F0C60" w14:textId="6671D70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基础写作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A6C23" w14:textId="57690C3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3D87CB18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680FA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EF5C0" w14:textId="0DD325D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69533" w14:textId="38537CF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2161101407509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6A62F" w14:textId="75ECE903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23F0D" w14:textId="1CB41286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22412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B7BA" w14:textId="4337710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基础写作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A4AE3" w14:textId="740739D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2C0BC85E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72F63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1B05F" w14:textId="785FFCC6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80A53" w14:textId="40F7E4E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2161101407516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D584" w14:textId="0116013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刘立勇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BE7BE" w14:textId="443A29E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22412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6461B" w14:textId="06671563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基础写作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C4ABC" w14:textId="54435B2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0324AC98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8F38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45B6" w14:textId="15713D4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84651" w14:textId="3BAC1CF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2061101402369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E33D1" w14:textId="54DF9A00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赵云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6C115" w14:textId="2123D848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22402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9F92D" w14:textId="772CF34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外国文学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9162F" w14:textId="370CC3D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7DEE2190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DFA71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DA15F" w14:textId="3449991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47C4F" w14:textId="158D762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  <w:r w:rsidR="000E1678"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61101204126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1CD23" w14:textId="2CD1308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丛哲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7F32" w14:textId="703FC15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11252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785F1" w14:textId="58E95B68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数据结构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A543B" w14:textId="7FC2767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10CAE0A6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A921E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445AA" w14:textId="0683440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17083" w14:textId="0B648A2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2161101202461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61EB1" w14:textId="2B151785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张德甲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4429D" w14:textId="63340DE0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11257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C8AD5" w14:textId="5F052BE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混凝土结构设计原理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C25B" w14:textId="6248494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2A318132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8EDA3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15BEF" w14:textId="74D5824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0B1DF" w14:textId="6473365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2161101407366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48DE2" w14:textId="32F831C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李文军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3D0B9" w14:textId="769B2D8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22233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B16D4" w14:textId="3A2FA79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药理学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7CA1D" w14:textId="0A30786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24E4488F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619A7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3083D" w14:textId="3DF2DCE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FED91" w14:textId="513DCB6F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2161101407190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9B29D" w14:textId="4AB2514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5E9D5" w14:textId="35E485C8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22006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85E15" w14:textId="1AED089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经济数学基础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E0CF8" w14:textId="0088873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6C7BB0CF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04DD8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744A4" w14:textId="2911ED0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11401" w14:textId="126F9F3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2161101407267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94EB1" w14:textId="5F3CAFD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李钰彬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CBE75" w14:textId="3632AC4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22006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36666" w14:textId="51085CE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经济数学基础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C0D01" w14:textId="10B87432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08B71515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AE00C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20719" w14:textId="2FBEEE3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22A6" w14:textId="48E1422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2161101407608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9089C" w14:textId="04B4383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BF508" w14:textId="10DCC86F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22180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3FBC4" w14:textId="0101FDE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办公室管理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E491A" w14:textId="0F4E578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79B4E3FA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087AA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17812" w14:textId="4AC5E1E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8395C" w14:textId="4475530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2161101410897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D4AC6" w14:textId="63FE95B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陈恒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A6B4A" w14:textId="38C2B446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22666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2DC2A" w14:textId="208AA1A5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工作分析实务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4E869" w14:textId="4B802E85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6525FEC8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D3E0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EFB22" w14:textId="2477B1D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5417C" w14:textId="016803F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2061101402975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E0EE3" w14:textId="0E6D1072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沈鑫鑫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DCFF6" w14:textId="091CA69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22136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004BC" w14:textId="2B304856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管理会计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25726" w14:textId="0F85720F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4D5A00A8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C1E69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7A797" w14:textId="1EEF0A15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53906" w14:textId="7653DA0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2061101457601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98DF8" w14:textId="09E02B6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刘源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8476D" w14:textId="77ECE89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22136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8DC64" w14:textId="56A436E8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管理会计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BC038" w14:textId="0D755B0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356BE750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7FE7B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A792B" w14:textId="5362943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74136" w14:textId="74DB4FE6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2161101410752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D7F40" w14:textId="1C9520C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杨莹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76A6E" w14:textId="2017D780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22136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ACFEF" w14:textId="4DB3157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管理会计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7D2B9" w14:textId="6A32E500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4E8C4D2A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5B551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9A252" w14:textId="07DC812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直属二分校（城北）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4D89D" w14:textId="6A4BCA33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2161101201559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DB0B" w14:textId="78990168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刘媛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E374D" w14:textId="20D7EEC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11127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C33A7" w14:textId="16F0868A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实用卫生统计学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6DBA" w14:textId="3D8824B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404684D5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920DE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ED1F7" w14:textId="3153B572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直属二分校（城北）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F188" w14:textId="246616B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2161101404611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3D189" w14:textId="7B82B90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惠子君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A98" w14:textId="610245F8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22208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273A7" w14:textId="2F432CE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政治学原理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A004" w14:textId="2AF45F2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52BE6F9C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2AEE0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BBCDD" w14:textId="7364AF0D" w:rsidR="002E2B73" w:rsidRPr="008E59E7" w:rsidRDefault="002E2B73" w:rsidP="002E2B73">
            <w:pPr>
              <w:jc w:val="center"/>
              <w:rPr>
                <w:rFonts w:ascii="仿宋_GB2312" w:eastAsia="仿宋_GB2312" w:hint="eastAsia"/>
                <w:b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直属二分校（城北）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3CEF" w14:textId="3F1EBD1D" w:rsidR="002E2B73" w:rsidRPr="008E59E7" w:rsidRDefault="002E2B73" w:rsidP="002E2B73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2061101451196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35DB7" w14:textId="1949CC8B" w:rsidR="002E2B73" w:rsidRPr="008E59E7" w:rsidRDefault="002E2B73" w:rsidP="002E2B73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史丹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EF47F" w14:textId="3F389D27" w:rsidR="002E2B73" w:rsidRPr="008E59E7" w:rsidRDefault="002E2B73" w:rsidP="002E2B73">
            <w:pPr>
              <w:jc w:val="center"/>
              <w:rPr>
                <w:rFonts w:ascii="仿宋_GB2312" w:eastAsia="仿宋_GB2312" w:hint="eastAsia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22528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67CC2" w14:textId="79F1C4E5" w:rsidR="002E2B73" w:rsidRPr="008E59E7" w:rsidRDefault="002E2B73" w:rsidP="002E2B73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监督学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D0965" w14:textId="7BF37EF5" w:rsidR="002E2B73" w:rsidRPr="008E59E7" w:rsidRDefault="002E2B73" w:rsidP="002E2B73">
            <w:pPr>
              <w:jc w:val="center"/>
              <w:rPr>
                <w:rFonts w:ascii="仿宋_GB2312" w:eastAsia="仿宋_GB2312" w:hint="eastAsia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6D5CA847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CA0B1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8B28" w14:textId="789C815A" w:rsidR="002E2B73" w:rsidRPr="008E59E7" w:rsidRDefault="002E2B73" w:rsidP="002E2B73">
            <w:pPr>
              <w:jc w:val="center"/>
              <w:rPr>
                <w:rFonts w:ascii="仿宋_GB2312" w:eastAsia="仿宋_GB2312" w:hint="eastAsia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直属二分校（城北）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43E4" w14:textId="4B1B7C54" w:rsidR="002E2B73" w:rsidRPr="008E59E7" w:rsidRDefault="002E2B73" w:rsidP="002E2B73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2161106450341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94ACE" w14:textId="787D7529" w:rsidR="002E2B73" w:rsidRPr="008E59E7" w:rsidRDefault="002E2B73" w:rsidP="002E2B73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任昊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7BDE5" w14:textId="00048D26" w:rsidR="002E2B73" w:rsidRPr="008E59E7" w:rsidRDefault="002E2B73" w:rsidP="002E2B73">
            <w:pPr>
              <w:jc w:val="center"/>
              <w:rPr>
                <w:rFonts w:ascii="仿宋_GB2312" w:eastAsia="仿宋_GB2312" w:hint="eastAsia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23928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CB3BD" w14:textId="49A7A9F8" w:rsidR="002E2B73" w:rsidRPr="008E59E7" w:rsidRDefault="002E2B73" w:rsidP="002E2B73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特种设备安全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2051" w14:textId="475A7FC1" w:rsidR="002E2B73" w:rsidRPr="008E59E7" w:rsidRDefault="002E2B73" w:rsidP="002E2B73">
            <w:pPr>
              <w:jc w:val="center"/>
              <w:rPr>
                <w:rFonts w:ascii="仿宋_GB2312" w:eastAsia="仿宋_GB2312" w:hint="eastAsia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3B0BC0A0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0985E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20945" w14:textId="271B4ECF" w:rsidR="002E2B73" w:rsidRPr="008E59E7" w:rsidRDefault="002E2B73" w:rsidP="002E2B73">
            <w:pPr>
              <w:jc w:val="center"/>
              <w:rPr>
                <w:rFonts w:ascii="仿宋_GB2312" w:eastAsia="仿宋_GB2312" w:hint="eastAsia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A5B9C" w14:textId="40306DA8" w:rsidR="002E2B73" w:rsidRPr="008E59E7" w:rsidRDefault="002E2B73" w:rsidP="002E2B73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2161101409807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92459" w14:textId="1CEB9036" w:rsidR="002E2B73" w:rsidRPr="008E59E7" w:rsidRDefault="002E2B73" w:rsidP="002E2B73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王祝玲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3868" w14:textId="14083AB7" w:rsidR="002E2B73" w:rsidRPr="008E59E7" w:rsidRDefault="002E2B73" w:rsidP="002E2B73">
            <w:pPr>
              <w:jc w:val="center"/>
              <w:rPr>
                <w:rFonts w:ascii="仿宋_GB2312" w:eastAsia="仿宋_GB2312" w:hint="eastAsia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22506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4D1F6" w14:textId="1AC142D1" w:rsidR="002E2B73" w:rsidRPr="008E59E7" w:rsidRDefault="002E2B73" w:rsidP="008E59E7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学前儿童艺术教育（美术）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79E96" w14:textId="75E3E79A" w:rsidR="002E2B73" w:rsidRPr="008E59E7" w:rsidRDefault="002E2B73" w:rsidP="002E2B73">
            <w:pPr>
              <w:jc w:val="center"/>
              <w:rPr>
                <w:rFonts w:ascii="仿宋_GB2312" w:eastAsia="仿宋_GB2312" w:hint="eastAsia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06AB12E7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995B0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0596E" w14:textId="5DAB317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984B" w14:textId="032D1895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2061101453699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64C17" w14:textId="7414B8A2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汤海波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1D5D7" w14:textId="59FC1B02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22506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55785" w14:textId="37A50BBF" w:rsidR="002E2B73" w:rsidRPr="008E59E7" w:rsidRDefault="002E2B73" w:rsidP="008E59E7">
            <w:pPr>
              <w:spacing w:line="22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学前儿童艺术教育（美术）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6EEB" w14:textId="4338ECA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21190020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0E01D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29B36" w14:textId="0B949884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96F5D" w14:textId="51C0671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2061101453803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2094A" w14:textId="5D3ED85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王云飞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B592A" w14:textId="4EFF0B73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22528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6EB6" w14:textId="2967264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监督学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BF66A" w14:textId="79DB266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4D8D256A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92BB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7F83B" w14:textId="5EABB8F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AE9A4" w14:textId="7535248C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2161106401108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21C4E" w14:textId="12C80121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张恒磊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D378" w14:textId="1DE0029E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23928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19B9A" w14:textId="35D120A5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特种设备安全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B4A46" w14:textId="675DC4B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68012064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12003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D806" w14:textId="7CE40B0F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长安分校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D3C37" w14:textId="32DE2B1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2161101400624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BE23F" w14:textId="1027E055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侯江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363AD" w14:textId="64D5E196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22332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3C70D" w14:textId="7C3C26F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高等数学基础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82A72" w14:textId="13508569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Cs w:val="21"/>
              </w:rPr>
              <w:t>携带物品未放指定位置</w:t>
            </w:r>
          </w:p>
        </w:tc>
      </w:tr>
      <w:tr w:rsidR="002E2B73" w:rsidRPr="008E59E7" w14:paraId="73ED7528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49963" w14:textId="77777777" w:rsidR="002E2B73" w:rsidRPr="008E59E7" w:rsidRDefault="002E2B73" w:rsidP="002E2B7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D2482" w14:textId="53894026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长安分校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E7C40" w14:textId="2AB0762D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2161104400138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161D1" w14:textId="4EB27417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吴可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25C1A" w14:textId="2F1C64BB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42723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42EBA" w14:textId="6F51339F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农村政策法规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19B3E" w14:textId="131ADA53" w:rsidR="002E2B73" w:rsidRPr="008E59E7" w:rsidRDefault="002E2B73" w:rsidP="002E2B73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影响考试秩序</w:t>
            </w:r>
          </w:p>
        </w:tc>
      </w:tr>
      <w:tr w:rsidR="005872CC" w:rsidRPr="008E59E7" w14:paraId="5C8D7142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5E11" w14:textId="781CA973" w:rsidR="005872CC" w:rsidRPr="008E59E7" w:rsidRDefault="005872CC" w:rsidP="005872C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E8E1D" w14:textId="358D0F53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EC382" w14:textId="7F91BA11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2161101203622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F04F5" w14:textId="149C12FE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梁莹莹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DDD5A" w14:textId="429154A5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11142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C84C" w14:textId="5C690486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建筑结构试验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DED18" w14:textId="43DF6691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携带规定以外的物品</w:t>
            </w:r>
          </w:p>
        </w:tc>
      </w:tr>
      <w:tr w:rsidR="005872CC" w:rsidRPr="008E59E7" w14:paraId="25B99572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AC02A" w14:textId="355C7AF0" w:rsidR="005872CC" w:rsidRPr="008E59E7" w:rsidRDefault="005872CC" w:rsidP="005872C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C925" w14:textId="690A6E65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91FF" w14:textId="5039FB39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2161106404044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4995D" w14:textId="5B678E13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赵双喜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C4155" w14:textId="2EC25CF9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23907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3045D" w14:textId="71758FC6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安全原理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B3D41" w14:textId="46199E88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携带规定以外的物品</w:t>
            </w:r>
          </w:p>
        </w:tc>
      </w:tr>
      <w:tr w:rsidR="005872CC" w:rsidRPr="008E59E7" w14:paraId="5A0E7B8C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57E6D" w14:textId="755EB23A" w:rsidR="005872CC" w:rsidRPr="008E59E7" w:rsidRDefault="005872CC" w:rsidP="005872C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FF331" w14:textId="3C9C2951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15F3E" w14:textId="4DE9CF88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2161106404050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F8918" w14:textId="1DCB7CB5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苏卫东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B20B5" w14:textId="227BFF9A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23907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28210" w14:textId="0A09743E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安全原理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4967F" w14:textId="27BD11F7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携带规定以外的物品</w:t>
            </w:r>
          </w:p>
        </w:tc>
      </w:tr>
      <w:tr w:rsidR="005872CC" w:rsidRPr="008E59E7" w14:paraId="72D6101E" w14:textId="77777777" w:rsidTr="008E59E7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81E64" w14:textId="0C457A52" w:rsidR="005872CC" w:rsidRPr="008E59E7" w:rsidRDefault="005872CC" w:rsidP="005872C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E59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2E680" w14:textId="5A91BA45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1A639" w14:textId="23A3DA36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2061101452347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2BDDC" w14:textId="5FF707BB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齐昌娥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A8328" w14:textId="22F08107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22175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64E08" w14:textId="7F92B930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市场营销学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C3ABC" w14:textId="3AD769DD" w:rsidR="005872CC" w:rsidRPr="008E59E7" w:rsidRDefault="005872CC" w:rsidP="005872CC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8E59E7">
              <w:rPr>
                <w:rFonts w:ascii="仿宋_GB2312" w:eastAsia="仿宋_GB2312" w:hint="eastAsia"/>
                <w:color w:val="000000"/>
                <w:sz w:val="22"/>
                <w:szCs w:val="22"/>
              </w:rPr>
              <w:t>携带规定以外的物品</w:t>
            </w:r>
          </w:p>
        </w:tc>
      </w:tr>
    </w:tbl>
    <w:p w14:paraId="324E5C94" w14:textId="77777777" w:rsidR="001A2AFA" w:rsidRDefault="001A2AFA">
      <w:pPr>
        <w:spacing w:line="576" w:lineRule="exact"/>
        <w:rPr>
          <w:vanish/>
        </w:rPr>
      </w:pPr>
    </w:p>
    <w:p w14:paraId="03426C6A" w14:textId="108EDFDC" w:rsidR="001A2AFA" w:rsidRDefault="00367430">
      <w:pPr>
        <w:numPr>
          <w:ilvl w:val="0"/>
          <w:numId w:val="1"/>
        </w:numPr>
        <w:spacing w:beforeLines="80" w:before="249" w:afterLines="80" w:after="249" w:line="576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根据《国家开放大学学生考试纪律与违规处理办法（试行）》中第十九条的第一</w:t>
      </w:r>
      <w:r w:rsidR="00FC71AF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第四款等有关规定，决定给予以下</w:t>
      </w:r>
      <w:r w:rsidR="00321249">
        <w:rPr>
          <w:rFonts w:ascii="仿宋_GB2312" w:eastAsia="仿宋_GB2312" w:hAnsi="仿宋"/>
          <w:sz w:val="32"/>
          <w:szCs w:val="32"/>
        </w:rPr>
        <w:t>6</w:t>
      </w:r>
      <w:r w:rsidR="005872CC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名违规考生如下处理：取消涉事考生该科目考试成绩，取消学士学位申请资格，在涉事考生成绩档案中该科目记录“作弊”。</w:t>
      </w:r>
    </w:p>
    <w:tbl>
      <w:tblPr>
        <w:tblW w:w="10241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843"/>
        <w:gridCol w:w="1701"/>
        <w:gridCol w:w="993"/>
        <w:gridCol w:w="900"/>
        <w:gridCol w:w="2218"/>
        <w:gridCol w:w="1984"/>
      </w:tblGrid>
      <w:tr w:rsidR="001A2AFA" w14:paraId="320F5097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5DF66" w14:textId="77777777" w:rsidR="001A2AFA" w:rsidRPr="00CE5FB1" w:rsidRDefault="0036743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bookmarkStart w:id="1" w:name="_Hlk62135788"/>
            <w:r w:rsidRPr="00CE5F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80B12" w14:textId="77777777" w:rsidR="001A2AFA" w:rsidRPr="00CE5FB1" w:rsidRDefault="0036743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所属教学单位名称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D992B" w14:textId="77777777" w:rsidR="001A2AFA" w:rsidRPr="00CE5FB1" w:rsidRDefault="0036743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C21D" w14:textId="77777777" w:rsidR="001A2AFA" w:rsidRPr="00CE5FB1" w:rsidRDefault="0036743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8B4EB" w14:textId="77777777" w:rsidR="001A2AFA" w:rsidRPr="00CE5FB1" w:rsidRDefault="0036743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试卷号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161CD" w14:textId="77777777" w:rsidR="001A2AFA" w:rsidRPr="00CE5FB1" w:rsidRDefault="0036743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考试科目名称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1EBCA" w14:textId="77777777" w:rsidR="001A2AFA" w:rsidRPr="00CE5FB1" w:rsidRDefault="0036743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违纪摘要</w:t>
            </w:r>
          </w:p>
        </w:tc>
      </w:tr>
      <w:bookmarkEnd w:id="1"/>
      <w:tr w:rsidR="003864EE" w14:paraId="501B9365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9124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3D538" w14:textId="24BF098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直属一分校（小寨）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76F3B" w14:textId="36423EA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2161101407997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2F284" w14:textId="266A325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刘婷婷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E81C1" w14:textId="531AB4E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24010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48DBF" w14:textId="429B1F0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渠道管理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EC0E9" w14:textId="27E2F12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110CF896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60FB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F6E7B" w14:textId="4FDE3ED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直属一分校（小寨）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E0A5F" w14:textId="5402BF0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2161106450441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0C65D" w14:textId="0866C40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陈世杰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6AE56" w14:textId="697A6C7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23930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AD6D6" w14:textId="18A03F7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事故管理与应急处置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08F0F" w14:textId="484A49F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5DED99E0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4691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50BBB" w14:textId="1C1E798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FE3B9" w14:textId="56AE919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2161101412831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FDB12" w14:textId="021428E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郝康仲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3F11D" w14:textId="5A71A74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23963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5F2D9" w14:textId="552ABFE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个人理财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25EDA" w14:textId="6503AE8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4ADA5D62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5078E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FC2FB" w14:textId="582A0B2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7DC58" w14:textId="64102C5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2061101454770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CE88C" w14:textId="5B81433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张燕茹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20EC4" w14:textId="08FC97B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22634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D28C1" w14:textId="5D55B95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推销策略与艺术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14CC1" w14:textId="594AE37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0FB97D37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4734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15E1F" w14:textId="5FFBF8A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4A8FF" w14:textId="3CB4720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2161101408579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42165" w14:textId="7188846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王俊杰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1E29A" w14:textId="1D4C9D9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22245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F0FA6" w14:textId="1F47786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社会福利与保障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84E1E" w14:textId="2905C43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265F32D1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54FD1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3DE8B" w14:textId="607F95D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D3744" w14:textId="13E32EF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2161101452422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DEB17" w14:textId="0D8D4C8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孟茹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0C4D3" w14:textId="00BE145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23980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B82AF" w14:textId="171E142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管理心理学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1379C" w14:textId="5D46613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6F8CA316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D38EB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D63AB" w14:textId="19A4D55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557DC" w14:textId="77F82D3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2061101460300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86A5E" w14:textId="06EC089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姚顺利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54AA6" w14:textId="28124420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22528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DAC7B" w14:textId="5FCC4D1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监督学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EACEC" w14:textId="700BEA3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493D952C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97C88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B127E" w14:textId="6398475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1689C" w14:textId="3BB6B13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2061101454595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6D8C6" w14:textId="6ABA665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骆浩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7154D" w14:textId="0BF5417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22623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8E33F" w14:textId="5ADD69F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中医药学概论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2AB2C" w14:textId="142465F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1AE7F5C9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08449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FD369" w14:textId="63F58FF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E5CC1" w14:textId="7B370C9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2161101408583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92A75" w14:textId="09EB9B6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冯菁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EBC3F" w14:textId="2EB4C8D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22476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88C89" w14:textId="688A539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旅游学概论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440D5" w14:textId="5369956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1098908B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CE1A8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9C85F" w14:textId="5EA031B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88BEC" w14:textId="1DB6E15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2261101450895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CCB68" w14:textId="0BEF93A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古龙飞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42A20" w14:textId="00FF7D3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22332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0E332" w14:textId="6472F51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高等数学基础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8B947" w14:textId="1496030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20015E4C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DD5E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233D2" w14:textId="42A054E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ABC81" w14:textId="2930DB2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2161101452768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E8A10" w14:textId="5254592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梁晓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3628D" w14:textId="08EC51C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22667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893CB" w14:textId="6D09423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绩效与薪酬事务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A7AAF" w14:textId="59FF4FF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266BEC58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B5FD9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90AA8" w14:textId="1BE5314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直属三分校（沣东）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AAE91" w14:textId="173EF1E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2061101457439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7BADB" w14:textId="64D4144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葛瑞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836A7" w14:textId="371B837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22332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58F5E" w14:textId="358F86F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高等数学基础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9D5CE" w14:textId="32AB1BC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1A4ACE8B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C1C4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42EDB" w14:textId="42A1309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直属三分校（户县）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6594F" w14:textId="5E39423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2261101400476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CE5B2" w14:textId="55AE105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巨小林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4A7C5" w14:textId="11B4F98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22208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4FCB2" w14:textId="66D64EF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政治学原理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F0120" w14:textId="6954AC5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4C72BE7E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25A86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7B115" w14:textId="3CD1CD9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直属三分校（户县）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12369" w14:textId="469F60A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2261101400477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83024" w14:textId="06473FD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赵雷</w:t>
            </w:r>
            <w:r w:rsidR="006907D5"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坡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B8E83" w14:textId="4B57724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22208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706FB" w14:textId="74C862D0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政治学原理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37CAC" w14:textId="7063FDF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1CB16F25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2CE6C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5FF98" w14:textId="57CA328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直属三分校（周至）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B3573" w14:textId="4683AEE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2161101451468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E3E57" w14:textId="44DA097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惠亚周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A66FA" w14:textId="7BAA1ED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22208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D3EBD" w14:textId="486E7E5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政治学原理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CC229" w14:textId="4712B25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3FAB9378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A685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E327C" w14:textId="0300BF0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蓝田分校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35D52" w14:textId="51F2A8A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2261101401484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FD4F4" w14:textId="653CD39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张西园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96569" w14:textId="698E98F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22202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46601" w14:textId="1E8FAD7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公共行政学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A0DAE" w14:textId="335083B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03EBDCF2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53278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DF132" w14:textId="4EAE526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大南门工作站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AEF91" w14:textId="08FDED9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2261104450042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576CD" w14:textId="108FB6E2" w:rsidR="003864EE" w:rsidRPr="00CE5FB1" w:rsidRDefault="003864EE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徐</w:t>
            </w:r>
            <w:r w:rsidRPr="00CE5FB1"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號</w:t>
            </w:r>
            <w:r w:rsidRPr="00CE5FB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智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B6A51" w14:textId="7467C27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44985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A8915" w14:textId="4B9BF1D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食品营养与安全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9B46F" w14:textId="32D970E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5785959B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E27F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8C68E" w14:textId="109C1CD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大南门工作站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5F3B3" w14:textId="3899E8A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2261104450073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30A1F" w14:textId="037FFC5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常博阳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816EA" w14:textId="6000074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44985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3C5B4" w14:textId="7C24ADD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食品营养与安全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47B29" w14:textId="5ACCFF9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49369CC2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9409D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090B0" w14:textId="500BA31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上林分校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B9EFB" w14:textId="262E435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2061106406110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EE45E" w14:textId="57DAFF0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魏晓燕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BB42D" w14:textId="0777A5B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23909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C0DDF" w14:textId="141DFB7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安全人机工程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CF096" w14:textId="0576547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4BD557F9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9864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B0CF7" w14:textId="697CCFF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D5B5D" w14:textId="5D4583E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2161101405362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6CD62" w14:textId="4EE16C0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邢晨晨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21732" w14:textId="38F9930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22208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0B6E6" w14:textId="598AF2A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政治学原理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57850" w14:textId="279348C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1D1CBD92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CD2A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798B3" w14:textId="7444424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A0010" w14:textId="428C9CF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2161101400950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15B5F" w14:textId="276F23A0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李铜利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B4B7D" w14:textId="6DB66DD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22202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BDD8B" w14:textId="0A9FC9B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公共行政学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EDCE3" w14:textId="585CA5B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69AB78D4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139FE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0F3AE" w14:textId="77777777" w:rsidR="00321249" w:rsidRPr="00CE5FB1" w:rsidRDefault="003864EE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</w:t>
            </w:r>
          </w:p>
          <w:p w14:paraId="2E3AA8B4" w14:textId="5FCFADF2" w:rsidR="003864EE" w:rsidRPr="00CE5FB1" w:rsidRDefault="003864EE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（纺织城）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6DCBB" w14:textId="2F0A1C6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2061101254119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EB585" w14:textId="31F0EB6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宋增兵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68303" w14:textId="02844AB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11119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CDFCE" w14:textId="2832A54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机械CAD/CAM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2DA3E" w14:textId="754DE44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4E0F148A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440A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C2AD4" w14:textId="77777777" w:rsidR="00321249" w:rsidRPr="00CE5FB1" w:rsidRDefault="003864EE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</w:t>
            </w:r>
          </w:p>
          <w:p w14:paraId="330A2A78" w14:textId="28768C2C" w:rsidR="003864EE" w:rsidRPr="00CE5FB1" w:rsidRDefault="003864EE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（纺织城）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C1ABB" w14:textId="39FB25A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2161106400299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A494E" w14:textId="72E0637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梁兵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B1937" w14:textId="25559AD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23908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331C4" w14:textId="6022CBD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安全系统工程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8FD6C" w14:textId="483C25C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5E38F560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D916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C439B" w14:textId="77777777" w:rsidR="00321249" w:rsidRPr="00CE5FB1" w:rsidRDefault="003864EE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</w:t>
            </w:r>
          </w:p>
          <w:p w14:paraId="690B2182" w14:textId="77777777" w:rsidR="003864EE" w:rsidRPr="00CE5FB1" w:rsidRDefault="003864EE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（纺织城）</w:t>
            </w:r>
          </w:p>
          <w:p w14:paraId="49FBEA7F" w14:textId="05109AB1" w:rsidR="00321249" w:rsidRPr="00CE5FB1" w:rsidRDefault="00321249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FEB3E" w14:textId="31F3538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2161106400332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092F2" w14:textId="5ED8E42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李习伟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23D90" w14:textId="41B63C4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23908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06328" w14:textId="073471C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安全系统工程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89E97" w14:textId="4681378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79CE5DCD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A461B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6DBA4" w14:textId="77777777" w:rsidR="00321249" w:rsidRPr="00CE5FB1" w:rsidRDefault="003864EE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</w:t>
            </w:r>
          </w:p>
          <w:p w14:paraId="52D058AB" w14:textId="7A4A4A07" w:rsidR="003864EE" w:rsidRPr="00CE5FB1" w:rsidRDefault="003864EE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（纺织城）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67050" w14:textId="01FC9E6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2161106400328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F7EE3" w14:textId="5356A6F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张治国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38B6D" w14:textId="3E505D1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23908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8C0F2" w14:textId="2C10733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安全系统工程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ED06A" w14:textId="663CFF4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61CB6A7F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185DE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9945A" w14:textId="6782E0B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长安分校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D2086" w14:textId="0E216E8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2261101201031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5C119" w14:textId="339A37EA" w:rsidR="003864EE" w:rsidRPr="00CE5FB1" w:rsidRDefault="003864EE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杨</w:t>
            </w:r>
            <w:r w:rsidRPr="00CE5FB1"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祎</w:t>
            </w:r>
            <w:r w:rsidRPr="00CE5FB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晴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D9ED7" w14:textId="3E5FE40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11303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3983D" w14:textId="7FBC8A9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护理伦理学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438FE" w14:textId="4D1A259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4F79BF47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17EA6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49174" w14:textId="22F4BBA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莲湖工作站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CDF3D" w14:textId="7F1E4BE0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2061101450209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D07AB" w14:textId="4851BC0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崔佩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C0329" w14:textId="02A7F2F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22332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22626" w14:textId="00201EE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高等数学基础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E22CC" w14:textId="7F206FF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7572C663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BF876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78F66" w14:textId="21CEEAD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直属三分校（沣东）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50F4C" w14:textId="6B4E80D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2261101250625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8CF3F" w14:textId="3DB1079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刘佩军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36872" w14:textId="4B7E3AD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11378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ABEF9" w14:textId="44A479B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管理英语（3）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D1D1E" w14:textId="1A7512D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5618503C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1B089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E5940" w14:textId="1A138A9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直属一分校（小寨）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2D228" w14:textId="74DF188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2161101451422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4FD36" w14:textId="2DBC0CB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蔺海燕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2A855" w14:textId="2806EE9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  <w:r w:rsidR="00D129A4"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3895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082B1" w14:textId="01750A8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2BAE2" w14:textId="18611C3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43001E49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E95B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746E9" w14:textId="7AB909A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直属一分校（小寨）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8466A" w14:textId="022107B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2161101403006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22E65" w14:textId="48313C2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路茹茹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AA306" w14:textId="005BBDC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  <w:r w:rsidR="00D129A4"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2836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CD7DA" w14:textId="6EC10920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病理学与病理生理学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1824A" w14:textId="6084872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72AC123D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6A258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F0348" w14:textId="27B3AE4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直属一分校（小寨）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D97A2" w14:textId="7E88145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2061101401345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ED75A" w14:textId="458180C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高喜明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865B3" w14:textId="66260271" w:rsidR="003864EE" w:rsidRPr="00CE5FB1" w:rsidRDefault="00D129A4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23894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23AE0" w14:textId="62499CE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理工英语1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97BB8" w14:textId="5742CCB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夹带</w:t>
            </w:r>
          </w:p>
        </w:tc>
      </w:tr>
      <w:tr w:rsidR="003864EE" w14:paraId="0854750E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4AA8A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F5E0E" w14:textId="33326BA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80478" w14:textId="3D15EC6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2161101204074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05113" w14:textId="0D1B80D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王份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32BE2" w14:textId="7329916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11142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738D1" w14:textId="1CBB7D6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建筑结构试验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BA136" w14:textId="38B3B27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59F2F237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B44CC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B0E1D" w14:textId="3058E1E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95DBB" w14:textId="5FC6846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2261106400351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D97B1" w14:textId="5DD22EC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丁帅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12317" w14:textId="635A179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23908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BEF44" w14:textId="12488AC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安全系统工程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6C93C" w14:textId="60D244F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441E94B6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305A4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C405E" w14:textId="5CDF1489" w:rsidR="003864EE" w:rsidRPr="00CE5FB1" w:rsidRDefault="003864EE" w:rsidP="003864EE">
            <w:pPr>
              <w:jc w:val="center"/>
              <w:rPr>
                <w:rFonts w:ascii="仿宋_GB2312" w:eastAsia="仿宋_GB2312" w:hint="eastAsia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E1D2F" w14:textId="040186C2" w:rsidR="003864EE" w:rsidRPr="00CE5FB1" w:rsidRDefault="003864EE" w:rsidP="003864EE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2161101202857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24F0A" w14:textId="499B815D" w:rsidR="003864EE" w:rsidRPr="00CE5FB1" w:rsidRDefault="003864EE" w:rsidP="003864EE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陈文娟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F30F6" w14:textId="6DBEB229" w:rsidR="003864EE" w:rsidRPr="00CE5FB1" w:rsidRDefault="003864EE" w:rsidP="003864EE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11324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630A6" w14:textId="47C5C5E1" w:rsidR="003864EE" w:rsidRPr="00CE5FB1" w:rsidRDefault="003864EE" w:rsidP="003864EE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外科护理学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51DA2" w14:textId="7DAD7BDE" w:rsidR="003864EE" w:rsidRPr="00CE5FB1" w:rsidRDefault="003864EE" w:rsidP="003864EE">
            <w:pPr>
              <w:jc w:val="center"/>
              <w:rPr>
                <w:rFonts w:ascii="仿宋_GB2312" w:eastAsia="仿宋_GB2312" w:hint="eastAsia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48FB5121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BE12F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AA475" w14:textId="7523BFC1" w:rsidR="003864EE" w:rsidRPr="00CE5FB1" w:rsidRDefault="003864EE" w:rsidP="003864EE">
            <w:pPr>
              <w:jc w:val="center"/>
              <w:rPr>
                <w:rFonts w:ascii="仿宋_GB2312" w:eastAsia="仿宋_GB2312" w:hint="eastAsia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41B49" w14:textId="094533AA" w:rsidR="003864EE" w:rsidRPr="00CE5FB1" w:rsidRDefault="003864EE" w:rsidP="003864EE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2161101251516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77FE1" w14:textId="3EDBBBF4" w:rsidR="003864EE" w:rsidRPr="00CE5FB1" w:rsidRDefault="003864EE" w:rsidP="003864EE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汪洋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1DC11" w14:textId="0EC64627" w:rsidR="003864EE" w:rsidRPr="00CE5FB1" w:rsidRDefault="003864EE" w:rsidP="003864EE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11142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43F6F" w14:textId="677DF6B8" w:rsidR="003864EE" w:rsidRPr="00CE5FB1" w:rsidRDefault="003864EE" w:rsidP="003864EE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建筑结构试验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25532" w14:textId="0375EB50" w:rsidR="003864EE" w:rsidRPr="00CE5FB1" w:rsidRDefault="003864EE" w:rsidP="003864EE">
            <w:pPr>
              <w:jc w:val="center"/>
              <w:rPr>
                <w:rFonts w:ascii="仿宋_GB2312" w:eastAsia="仿宋_GB2312" w:hint="eastAsia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2C6444E2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44377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1C52" w14:textId="7780563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46BCE" w14:textId="666EE5A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2161101251525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87488" w14:textId="476D3EB0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惠梦阳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B762D" w14:textId="450ACBE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11142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15DFC" w14:textId="4A3DB20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建筑结构试验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F6AE2" w14:textId="5DD112A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62515684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3516B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73C02" w14:textId="11781C4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5CCCD" w14:textId="3BE30D6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2161101251530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EB788" w14:textId="1086335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王秀明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3ABD4" w14:textId="076C3AF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11142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3D28A" w14:textId="5E1DFB14" w:rsidR="003864EE" w:rsidRPr="00CE5FB1" w:rsidRDefault="003864EE" w:rsidP="003864EE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建筑结构试验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0A89E" w14:textId="38C6AD60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38B2CCD5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EABB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9ED8A" w14:textId="47E18E5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A864D" w14:textId="69FD11E6" w:rsidR="003864EE" w:rsidRPr="00CE5FB1" w:rsidRDefault="00950FFB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2161101202875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EF02B" w14:textId="176BBF4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白天祥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0844E" w14:textId="1B95B3D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11494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06048" w14:textId="592085D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员工劳动关系管理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A69A0" w14:textId="38F601A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76AB1323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D993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FC035" w14:textId="331F2C9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D88FE" w14:textId="4FBC2B7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2161101204042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D6D02" w14:textId="00DBD58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吕何柯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BE5EE" w14:textId="0C9ACA4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11494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0AD36" w14:textId="294F98E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员工劳动关系管理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1AA9C" w14:textId="50A981D0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7EE89ED4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1848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251A8" w14:textId="4DFEC6D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上林分校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36928" w14:textId="6DAAC73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2161101203846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5F62E" w14:textId="4BA8E4D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安文静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2039A" w14:textId="295F6D7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11133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0E9F6" w14:textId="4CF7168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文献检索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C52FD" w14:textId="11E5D9D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268C1464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232F0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8E7D8" w14:textId="422011F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上林分校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32E53" w14:textId="3E28A1B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2161101404159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4EC5D" w14:textId="37D0034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赵雨雷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C66D4" w14:textId="421A9DE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22006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1B1F3" w14:textId="12294C7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经济数学基础12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49670" w14:textId="39E3A9D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24C2B615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701AA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2BA63" w14:textId="77777777" w:rsidR="00321249" w:rsidRPr="00CE5FB1" w:rsidRDefault="003864EE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  <w:p w14:paraId="2D07BF95" w14:textId="458755C8" w:rsidR="003864EE" w:rsidRPr="00CE5FB1" w:rsidRDefault="003864EE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（航天城）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D9564" w14:textId="5568248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2161101407111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8E423" w14:textId="174D8BE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潘泉佚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4DF25" w14:textId="14FD26B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22391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14C68" w14:textId="4EC2EF6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古代汉语（2）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D13F0" w14:textId="6DF7333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31C61216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FF993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65633" w14:textId="77777777" w:rsidR="00321249" w:rsidRPr="00CE5FB1" w:rsidRDefault="00321249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  <w:p w14:paraId="31A67437" w14:textId="23C5D22C" w:rsidR="003864EE" w:rsidRPr="00CE5FB1" w:rsidRDefault="00321249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（航天城）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52677" w14:textId="27663F3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2161101407133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17DD1" w14:textId="18941F2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李卫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4ABEA" w14:textId="057C3D3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22402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42CEA" w14:textId="0A4622B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外国文学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BDEFA" w14:textId="3F74687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1B4AB3B7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093D0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336DD" w14:textId="77777777" w:rsidR="00321249" w:rsidRPr="00CE5FB1" w:rsidRDefault="00321249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  <w:p w14:paraId="0F23406C" w14:textId="6D6C8470" w:rsidR="003864EE" w:rsidRPr="00CE5FB1" w:rsidRDefault="00321249" w:rsidP="00CE5FB1">
            <w:pPr>
              <w:spacing w:line="220" w:lineRule="exact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（航天城）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B2901" w14:textId="3FAF240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2061101456849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0E6EC" w14:textId="3D06981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谢辛云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7EA96" w14:textId="4106230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22626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F6A2F" w14:textId="237B31A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药事管理与法规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98A48" w14:textId="6FD9ADD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2D3C6B20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D38DE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B57C5" w14:textId="6B8235A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莲湖工作站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2E01B" w14:textId="327F81E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2061101450135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C46D8" w14:textId="07BE0E7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刘棒棒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6C0E8" w14:textId="213CDFC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22617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36876" w14:textId="376220F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生产与运作管理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B4B15" w14:textId="0CF026C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3B686BDD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8644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997CD" w14:textId="7D5264E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莲湖工作站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156B1" w14:textId="4A96D89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2061106450093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765CA" w14:textId="17FF787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王旭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8A207" w14:textId="3EBE1B4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23931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C871F" w14:textId="1E28E0F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职业卫生基础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86C1C" w14:textId="740C16A0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1C9EB2C7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EDEEB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AAAD8" w14:textId="5CF59BC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919A1" w14:textId="214B0E5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2161101452957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90451" w14:textId="5772ED2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李兵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74E32" w14:textId="6F02176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23895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FCBE7" w14:textId="3E481FB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E1A96" w14:textId="0ECCE7C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4D13EEA6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D3E4F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C1126" w14:textId="5566F5F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ABE58" w14:textId="6FF54E9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2161101450361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4D9CA" w14:textId="30D445D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徐枫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3C71E" w14:textId="5A889E20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23896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A8E3C" w14:textId="46271AF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人文英语1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F6072" w14:textId="65E43CE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01236B72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72C40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953D6" w14:textId="69F7E80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2289B" w14:textId="6542AB2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2161101452955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CC9C8" w14:textId="49AC07A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韩雄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5C0B8" w14:textId="67AF46E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23895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F1C20" w14:textId="4A3FB13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6C3D4" w14:textId="0001E0B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1998E218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D9635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84606" w14:textId="668DAE8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32029" w14:textId="087F0FC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2161101452911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57F69" w14:textId="0D8E36D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王丽娜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5DA07" w14:textId="23DAAA4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23895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A142F" w14:textId="16C2326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54085" w14:textId="63174C3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7F0CB439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679E7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F5BD2" w14:textId="646C9A20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27D60" w14:textId="3314EC3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2161101450378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0AFE7" w14:textId="44B5EBE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韩亚林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91DA3" w14:textId="1228613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23896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2E58E" w14:textId="3226B32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人文英语1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D75CB" w14:textId="0FD38B2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7AF50C72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AF9DA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FDF83" w14:textId="3561A2D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E6AB9" w14:textId="11B3CB2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2061101250125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115A5" w14:textId="3984F41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王云锋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83E00" w14:textId="3C9562F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11190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F3E6B" w14:textId="4A0339B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当代中国政治制度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A8674" w14:textId="418D850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31D4EB3B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B5871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CB799" w14:textId="7DB16E3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C4C8A" w14:textId="78C9BEA0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2161101400917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10973" w14:textId="6EA2F336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郭丰产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446E8" w14:textId="7C595ED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23895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13315" w14:textId="0B97700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18FC2" w14:textId="6D35F43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75334838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10389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17516" w14:textId="1ADF33B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5B06D" w14:textId="4BB1E9B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2161101405299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DFA7F" w14:textId="035F6F78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张毅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FBD1E" w14:textId="7F43F03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23938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6FFB8" w14:textId="6C641CFD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CE4D2" w14:textId="49E6365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5CC36495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68DD2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B8655" w14:textId="7FCEC7D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D4AF0" w14:textId="57B9050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2161101400864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ADC9" w14:textId="7002C5C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曹于娜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7AE44" w14:textId="3569E37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22111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55406" w14:textId="3A474DF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病理学与病理生理学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5448C" w14:textId="1FC0BF7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14AD1A73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8B09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0A91E" w14:textId="3AD497C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4BD5D" w14:textId="5C87472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2161101400892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16DFB" w14:textId="4CC2CE55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仵美化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4FDD0" w14:textId="6872812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23938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A0748" w14:textId="0BD25D3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60C26" w14:textId="407D1F3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26B0F30C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C5F01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5902A" w14:textId="08D0B5D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87D31" w14:textId="204EAD7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2161101250233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783C9" w14:textId="0562A28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胡公利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79EB2" w14:textId="3402C4A7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10997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FE2FD" w14:textId="693F14C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西方行政学说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3D2F5" w14:textId="1B23D15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1D2476A1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8D884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732E4" w14:textId="49DCEA8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8473E" w14:textId="340E106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2161101400932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1FD60" w14:textId="1A97488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石效忠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21C45" w14:textId="38C572F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23938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37F72" w14:textId="09D7B84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D2655" w14:textId="48236F5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6FE24FB6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7B99C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5536" w14:textId="3B1ED6D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9D3A9" w14:textId="33C674F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2161101450404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9A21B" w14:textId="5F82A98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王静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CC9FD" w14:textId="32AFADC3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23897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DC334" w14:textId="18A9F160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商务英语1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688FE" w14:textId="127444C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3D96F7B8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8F858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C324B" w14:textId="29252271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2376B" w14:textId="4A9DBA0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2261101250055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4EB5A" w14:textId="1FF77E2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张娟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58954" w14:textId="434C40BF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</w:t>
            </w:r>
            <w:r w:rsidR="00D129A4"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226BE" w14:textId="3560A9CC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公共政策概论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52EF3" w14:textId="117FB27B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  <w:tr w:rsidR="003864EE" w14:paraId="74657B8A" w14:textId="77777777" w:rsidTr="00CE5FB1">
        <w:trPr>
          <w:trHeight w:hRule="exact" w:val="454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A26B5" w14:textId="77777777" w:rsidR="003864EE" w:rsidRPr="00CE5FB1" w:rsidRDefault="003864EE" w:rsidP="003864E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CE5FB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BD7EE" w14:textId="10A71A3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临潼分校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787B3" w14:textId="585ECA0E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2161101407644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DA761" w14:textId="477A57D9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曹治国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B2DC5" w14:textId="3B88F4BA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23938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7D062" w14:textId="102155B2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21611" w14:textId="6AEEDBE4" w:rsidR="003864EE" w:rsidRPr="00CE5FB1" w:rsidRDefault="003864EE" w:rsidP="003864E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E5FB1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违规携带通讯工具</w:t>
            </w:r>
          </w:p>
        </w:tc>
      </w:tr>
    </w:tbl>
    <w:p w14:paraId="521F29F0" w14:textId="77777777" w:rsidR="00321249" w:rsidRDefault="00321249">
      <w:pPr>
        <w:spacing w:line="576" w:lineRule="exact"/>
        <w:rPr>
          <w:rFonts w:ascii="黑体" w:eastAsia="黑体" w:hAnsi="仿宋"/>
          <w:sz w:val="32"/>
          <w:szCs w:val="32"/>
        </w:rPr>
      </w:pPr>
    </w:p>
    <w:p w14:paraId="50605BA0" w14:textId="77777777" w:rsidR="00321249" w:rsidRDefault="00321249">
      <w:pPr>
        <w:spacing w:line="576" w:lineRule="exact"/>
        <w:rPr>
          <w:rFonts w:ascii="黑体" w:eastAsia="黑体" w:hAnsi="仿宋"/>
          <w:sz w:val="32"/>
          <w:szCs w:val="32"/>
        </w:rPr>
      </w:pPr>
    </w:p>
    <w:p w14:paraId="1B8F7949" w14:textId="77777777" w:rsidR="00B5173C" w:rsidRDefault="00B5173C">
      <w:pPr>
        <w:spacing w:line="576" w:lineRule="exact"/>
        <w:rPr>
          <w:rFonts w:ascii="黑体" w:eastAsia="黑体" w:hAnsi="仿宋"/>
          <w:sz w:val="32"/>
          <w:szCs w:val="32"/>
        </w:rPr>
      </w:pPr>
    </w:p>
    <w:p w14:paraId="4C74BA9E" w14:textId="77777777" w:rsidR="00B5173C" w:rsidRDefault="00B5173C">
      <w:pPr>
        <w:spacing w:line="576" w:lineRule="exact"/>
        <w:rPr>
          <w:rFonts w:ascii="黑体" w:eastAsia="黑体" w:hAnsi="仿宋"/>
          <w:sz w:val="32"/>
          <w:szCs w:val="32"/>
        </w:rPr>
      </w:pPr>
    </w:p>
    <w:p w14:paraId="5FDE3980" w14:textId="3FEC678B" w:rsidR="00B5173C" w:rsidRDefault="00B5173C">
      <w:pPr>
        <w:spacing w:line="576" w:lineRule="exact"/>
        <w:rPr>
          <w:rFonts w:ascii="黑体" w:eastAsia="黑体" w:hAnsi="仿宋"/>
          <w:sz w:val="32"/>
          <w:szCs w:val="32"/>
        </w:rPr>
      </w:pPr>
    </w:p>
    <w:p w14:paraId="6B4D21BA" w14:textId="4388AD9C" w:rsidR="00D51147" w:rsidRDefault="00D51147">
      <w:pPr>
        <w:spacing w:line="576" w:lineRule="exact"/>
        <w:rPr>
          <w:rFonts w:ascii="黑体" w:eastAsia="黑体" w:hAnsi="仿宋"/>
          <w:sz w:val="32"/>
          <w:szCs w:val="32"/>
        </w:rPr>
      </w:pPr>
    </w:p>
    <w:p w14:paraId="6D790439" w14:textId="77777777" w:rsidR="00D51147" w:rsidRDefault="00D51147">
      <w:pPr>
        <w:spacing w:line="576" w:lineRule="exact"/>
        <w:rPr>
          <w:rFonts w:ascii="黑体" w:eastAsia="黑体" w:hAnsi="仿宋" w:hint="eastAsia"/>
          <w:sz w:val="32"/>
          <w:szCs w:val="32"/>
        </w:rPr>
      </w:pPr>
    </w:p>
    <w:p w14:paraId="726E41B2" w14:textId="6B50D41D" w:rsidR="001A2AFA" w:rsidRDefault="00367430" w:rsidP="005447AD">
      <w:pPr>
        <w:spacing w:line="576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附件2</w:t>
      </w:r>
    </w:p>
    <w:p w14:paraId="0ADB4EE4" w14:textId="77777777" w:rsidR="001A2AFA" w:rsidRDefault="001A2AFA" w:rsidP="005447AD">
      <w:pPr>
        <w:spacing w:line="576" w:lineRule="exact"/>
        <w:rPr>
          <w:rFonts w:ascii="黑体" w:eastAsia="黑体" w:hAnsi="仿宋"/>
          <w:sz w:val="32"/>
          <w:szCs w:val="32"/>
        </w:rPr>
      </w:pPr>
    </w:p>
    <w:p w14:paraId="1A6E4072" w14:textId="77777777" w:rsidR="001A2AFA" w:rsidRDefault="00367430" w:rsidP="005447AD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违规行为成绩档案记录操作</w:t>
      </w:r>
    </w:p>
    <w:p w14:paraId="12AB110F" w14:textId="77777777" w:rsidR="001A2AFA" w:rsidRDefault="001A2AFA" w:rsidP="005447AD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</w:p>
    <w:p w14:paraId="47BA3667" w14:textId="77777777" w:rsidR="001A2AFA" w:rsidRDefault="00367430" w:rsidP="005447AD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依据</w:t>
      </w:r>
      <w:r>
        <w:rPr>
          <w:rFonts w:ascii="仿宋_GB2312" w:eastAsia="仿宋_GB2312" w:hAnsi="宋体" w:hint="eastAsia"/>
          <w:sz w:val="32"/>
          <w:szCs w:val="32"/>
        </w:rPr>
        <w:t>《国家开放大学学生考试纪律与违规处理办法（试行）》</w:t>
      </w:r>
      <w:r>
        <w:rPr>
          <w:rFonts w:ascii="仿宋_GB2312" w:eastAsia="仿宋_GB2312" w:hAnsi="仿宋" w:hint="eastAsia"/>
          <w:sz w:val="32"/>
          <w:szCs w:val="32"/>
        </w:rPr>
        <w:t>认定的违规行为及处理，在教务管理系统中操作如下：</w:t>
      </w:r>
    </w:p>
    <w:p w14:paraId="4DC5F1F9" w14:textId="77777777" w:rsidR="001A2AFA" w:rsidRDefault="00367430" w:rsidP="005447AD">
      <w:pPr>
        <w:spacing w:line="576" w:lineRule="exact"/>
        <w:ind w:firstLineChars="199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一、成绩档案中记录违规类型</w:t>
      </w:r>
    </w:p>
    <w:p w14:paraId="3DE0AE28" w14:textId="77777777" w:rsidR="001A2AFA" w:rsidRDefault="00367430" w:rsidP="005447AD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1.被认定为“违纪”的，应在教务管理系统中涉事考生的相关科目成绩代码栏中录入“-4”，系统中成绩名称栏自动显示为“违纪”，成绩分数栏自动显示为“0”。</w:t>
      </w:r>
    </w:p>
    <w:p w14:paraId="6F86000E" w14:textId="77777777" w:rsidR="001A2AFA" w:rsidRDefault="00367430" w:rsidP="005447AD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2.被认定为“作弊”的，应在教务管理系统中涉事考生的相关科目成绩代码栏中录入“-3”，系统中成绩名称栏自动显示为“作弊”，成绩分数栏自动显示为“0”。</w:t>
      </w:r>
    </w:p>
    <w:p w14:paraId="02BD1CE4" w14:textId="77777777" w:rsidR="001A2AFA" w:rsidRDefault="00367430" w:rsidP="005447AD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3.被认定为“替考”的，应在教务管理系统中涉事考生的相关科目成绩代码栏中录入“-2”，系统中成绩名称栏自动显示为“替考”，成绩分数栏自动显示为“0”。</w:t>
      </w:r>
    </w:p>
    <w:p w14:paraId="2C09F76C" w14:textId="77777777" w:rsidR="001A2AFA" w:rsidRDefault="00367430" w:rsidP="005447AD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4.被认定为“扰乱考试秩序”的，应在教务管理系统中涉事考生的相关科目成绩代码栏中录入“-6”，系统中成绩自动显示为“扰考”，成绩分数栏自动显示为“0”。</w:t>
      </w:r>
    </w:p>
    <w:p w14:paraId="1565C49A" w14:textId="77777777" w:rsidR="001A2AFA" w:rsidRDefault="00367430" w:rsidP="005447AD">
      <w:pPr>
        <w:spacing w:line="576" w:lineRule="exact"/>
        <w:ind w:firstLineChars="199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二、取消当次报考各科目考试成绩</w:t>
      </w:r>
    </w:p>
    <w:p w14:paraId="7C3414AB" w14:textId="77777777" w:rsidR="001A2AFA" w:rsidRDefault="00367430" w:rsidP="005447AD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教务管理系统中涉事考生的涉事科目按照违规类型进行操作，其他科目在成绩代码栏中均录入“0”。</w:t>
      </w:r>
    </w:p>
    <w:p w14:paraId="7509E452" w14:textId="77777777" w:rsidR="001A2AFA" w:rsidRDefault="00367430" w:rsidP="005447AD">
      <w:pPr>
        <w:spacing w:line="576" w:lineRule="exact"/>
        <w:ind w:firstLineChars="199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三、取消考生学习期间所有成绩</w:t>
      </w:r>
    </w:p>
    <w:p w14:paraId="178915E7" w14:textId="77777777" w:rsidR="001A2AFA" w:rsidRDefault="00367430" w:rsidP="005447AD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务管理系统中涉事考生的涉事科目按照违规类型进行操作，其他科目的形成性考核成绩、终结性考试成绩均在成绩代码栏中均录入“0”。取消以往学期科目成绩的，分部须以书面文件上报总部，总部与分部在教务管理系统中同步进行操作。</w:t>
      </w:r>
    </w:p>
    <w:p w14:paraId="0119F8FE" w14:textId="77777777" w:rsidR="001A2AFA" w:rsidRDefault="001A2AFA" w:rsidP="005447AD">
      <w:pPr>
        <w:spacing w:line="576" w:lineRule="exact"/>
      </w:pPr>
    </w:p>
    <w:p w14:paraId="5C71D2FB" w14:textId="77777777" w:rsidR="001A2AFA" w:rsidRDefault="001A2AFA" w:rsidP="005447AD">
      <w:pPr>
        <w:spacing w:line="576" w:lineRule="exact"/>
      </w:pPr>
    </w:p>
    <w:p w14:paraId="15B7D58F" w14:textId="77777777" w:rsidR="001A2AFA" w:rsidRDefault="001A2AFA"/>
    <w:p w14:paraId="48887CE1" w14:textId="77777777" w:rsidR="001A2AFA" w:rsidRDefault="001A2AFA"/>
    <w:p w14:paraId="372BAAD7" w14:textId="77777777" w:rsidR="001A2AFA" w:rsidRDefault="001A2AFA"/>
    <w:p w14:paraId="2145D18D" w14:textId="77777777" w:rsidR="001A2AFA" w:rsidRDefault="001A2AFA"/>
    <w:p w14:paraId="0E84C0BA" w14:textId="77777777" w:rsidR="001A2AFA" w:rsidRDefault="001A2AFA"/>
    <w:p w14:paraId="15E26362" w14:textId="77777777" w:rsidR="001A2AFA" w:rsidRDefault="001A2AFA"/>
    <w:p w14:paraId="290B68D7" w14:textId="77777777" w:rsidR="001A2AFA" w:rsidRDefault="001A2AFA"/>
    <w:p w14:paraId="35C1C976" w14:textId="77777777" w:rsidR="001A2AFA" w:rsidRDefault="001A2AFA"/>
    <w:p w14:paraId="665A8709" w14:textId="77777777" w:rsidR="001A2AFA" w:rsidRDefault="001A2AFA"/>
    <w:p w14:paraId="39FB55F0" w14:textId="77777777" w:rsidR="001A2AFA" w:rsidRDefault="001A2AFA"/>
    <w:p w14:paraId="7A1CA0B7" w14:textId="77777777" w:rsidR="001A2AFA" w:rsidRDefault="001A2AFA"/>
    <w:p w14:paraId="374E8617" w14:textId="77777777" w:rsidR="001A2AFA" w:rsidRDefault="001A2AFA"/>
    <w:p w14:paraId="5A7AF2B3" w14:textId="77777777" w:rsidR="001A2AFA" w:rsidRDefault="001A2AFA"/>
    <w:p w14:paraId="39BDAEC5" w14:textId="77777777" w:rsidR="001A2AFA" w:rsidRDefault="001A2AFA"/>
    <w:p w14:paraId="3CE68B11" w14:textId="77777777" w:rsidR="001A2AFA" w:rsidRDefault="001A2AFA"/>
    <w:p w14:paraId="68FC2AB9" w14:textId="56D54206" w:rsidR="001A2AFA" w:rsidRDefault="001A2AFA"/>
    <w:p w14:paraId="4E52C110" w14:textId="2F9920EC" w:rsidR="004A0CEA" w:rsidRDefault="004A0CEA"/>
    <w:p w14:paraId="2090B8DB" w14:textId="07252D78" w:rsidR="004A0CEA" w:rsidRDefault="004A0CEA"/>
    <w:p w14:paraId="384DFB08" w14:textId="0FE55A5B" w:rsidR="004A0CEA" w:rsidRDefault="004A0CEA"/>
    <w:p w14:paraId="6CC80DDA" w14:textId="796A22A4" w:rsidR="004A0CEA" w:rsidRDefault="004A0CEA"/>
    <w:p w14:paraId="77BFEE01" w14:textId="06047677" w:rsidR="004A0CEA" w:rsidRDefault="004A0CEA"/>
    <w:p w14:paraId="7441541F" w14:textId="021D0448" w:rsidR="004A0CEA" w:rsidRDefault="004A0CEA"/>
    <w:p w14:paraId="2E39FC6C" w14:textId="5934AF7B" w:rsidR="004A0CEA" w:rsidRDefault="004A0CEA"/>
    <w:p w14:paraId="553CDFDE" w14:textId="65D31884" w:rsidR="004A0CEA" w:rsidRDefault="004A0CEA"/>
    <w:p w14:paraId="6E60640E" w14:textId="2C8D4B97" w:rsidR="004A0CEA" w:rsidRDefault="004A0CEA"/>
    <w:p w14:paraId="4399991A" w14:textId="260E1169" w:rsidR="004A0CEA" w:rsidRDefault="004A0CEA"/>
    <w:p w14:paraId="04BEAAA3" w14:textId="45DED3AB" w:rsidR="004A0CEA" w:rsidRDefault="004A0CEA"/>
    <w:tbl>
      <w:tblPr>
        <w:tblpPr w:leftFromText="180" w:rightFromText="180" w:vertAnchor="text" w:horzAnchor="margin" w:tblpXSpec="center" w:tblpY="12052"/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4"/>
      </w:tblGrid>
      <w:tr w:rsidR="004A0CEA" w14:paraId="297536F2" w14:textId="77777777" w:rsidTr="004A0CEA">
        <w:trPr>
          <w:trHeight w:val="501"/>
        </w:trPr>
        <w:tc>
          <w:tcPr>
            <w:tcW w:w="9364" w:type="dxa"/>
            <w:tcBorders>
              <w:left w:val="nil"/>
              <w:right w:val="nil"/>
            </w:tcBorders>
            <w:vAlign w:val="center"/>
          </w:tcPr>
          <w:p w14:paraId="0A9C4E51" w14:textId="74B00D54" w:rsidR="004A0CEA" w:rsidRDefault="004A0CEA" w:rsidP="00DC7872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 xml:space="preserve">西安开放大学办公室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bookmarkStart w:id="2" w:name="_GoBack"/>
            <w:bookmarkEnd w:id="2"/>
            <w:r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14:paraId="106B1A98" w14:textId="77777777" w:rsidR="004A0CEA" w:rsidRPr="00245898" w:rsidRDefault="004A0CEA">
      <w:pPr>
        <w:rPr>
          <w:rFonts w:hint="eastAsia"/>
        </w:rPr>
      </w:pPr>
    </w:p>
    <w:sectPr w:rsidR="004A0CEA" w:rsidRPr="002458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000A8" w14:textId="77777777" w:rsidR="00F86B3C" w:rsidRDefault="00F86B3C">
      <w:r>
        <w:separator/>
      </w:r>
    </w:p>
  </w:endnote>
  <w:endnote w:type="continuationSeparator" w:id="0">
    <w:p w14:paraId="4762D682" w14:textId="77777777" w:rsidR="00F86B3C" w:rsidRDefault="00F8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AC3AD" w14:textId="5F52DFCD" w:rsidR="00367430" w:rsidRDefault="00367430">
    <w:pPr>
      <w:pStyle w:val="ab"/>
      <w:framePr w:wrap="around" w:vAnchor="text" w:hAnchor="page" w:x="1951" w:y="-383"/>
      <w:rPr>
        <w:rStyle w:val="10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 w:rsidR="00DC7872">
      <w:rPr>
        <w:rStyle w:val="10"/>
        <w:rFonts w:ascii="宋体" w:hAnsi="宋体"/>
        <w:noProof/>
        <w:sz w:val="28"/>
        <w:szCs w:val="28"/>
      </w:rPr>
      <w:t>10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73B17F30" w14:textId="77777777" w:rsidR="00367430" w:rsidRDefault="0036743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1F2A4" w14:textId="3B9C7F83" w:rsidR="00367430" w:rsidRDefault="00367430">
    <w:pPr>
      <w:pStyle w:val="ab"/>
      <w:framePr w:wrap="around" w:vAnchor="text" w:hAnchor="page" w:x="9166" w:y="-383"/>
      <w:rPr>
        <w:rStyle w:val="10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 w:rsidR="00DC7872">
      <w:rPr>
        <w:rStyle w:val="10"/>
        <w:rFonts w:ascii="宋体" w:hAnsi="宋体"/>
        <w:noProof/>
        <w:sz w:val="28"/>
        <w:szCs w:val="28"/>
      </w:rPr>
      <w:t>9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55962D75" w14:textId="77777777" w:rsidR="00367430" w:rsidRDefault="003674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74A78" w14:textId="77777777" w:rsidR="00F86B3C" w:rsidRDefault="00F86B3C">
      <w:r>
        <w:separator/>
      </w:r>
    </w:p>
  </w:footnote>
  <w:footnote w:type="continuationSeparator" w:id="0">
    <w:p w14:paraId="6546F42B" w14:textId="77777777" w:rsidR="00F86B3C" w:rsidRDefault="00F8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2BC7" w14:textId="77777777" w:rsidR="00367430" w:rsidRDefault="00367430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7A281" w14:textId="77777777" w:rsidR="00367430" w:rsidRDefault="00367430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1E92B"/>
    <w:multiLevelType w:val="singleLevel"/>
    <w:tmpl w:val="55B1E92B"/>
    <w:lvl w:ilvl="0">
      <w:start w:val="1"/>
      <w:numFmt w:val="chineseCounting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FmMTM4YmE5ZjQ2Mzg1MTNhNWQyMzg3NTY0N2QyNzgifQ=="/>
  </w:docVars>
  <w:rsids>
    <w:rsidRoot w:val="00DF7326"/>
    <w:rsid w:val="00011F48"/>
    <w:rsid w:val="00014A9C"/>
    <w:rsid w:val="0002757F"/>
    <w:rsid w:val="00031470"/>
    <w:rsid w:val="00053880"/>
    <w:rsid w:val="000927FE"/>
    <w:rsid w:val="000B16BD"/>
    <w:rsid w:val="000E0D29"/>
    <w:rsid w:val="000E1678"/>
    <w:rsid w:val="001039A4"/>
    <w:rsid w:val="001150AD"/>
    <w:rsid w:val="0013653D"/>
    <w:rsid w:val="00143301"/>
    <w:rsid w:val="00143D4B"/>
    <w:rsid w:val="00163F55"/>
    <w:rsid w:val="00175CD8"/>
    <w:rsid w:val="001A2AFA"/>
    <w:rsid w:val="001A6490"/>
    <w:rsid w:val="001B283E"/>
    <w:rsid w:val="001C00E0"/>
    <w:rsid w:val="001D449B"/>
    <w:rsid w:val="001D5F6A"/>
    <w:rsid w:val="001F40F9"/>
    <w:rsid w:val="002141FC"/>
    <w:rsid w:val="00221277"/>
    <w:rsid w:val="00223E29"/>
    <w:rsid w:val="002407C3"/>
    <w:rsid w:val="00245898"/>
    <w:rsid w:val="002612FB"/>
    <w:rsid w:val="002679EC"/>
    <w:rsid w:val="002B2FBA"/>
    <w:rsid w:val="002C1317"/>
    <w:rsid w:val="002C1BC8"/>
    <w:rsid w:val="002C6099"/>
    <w:rsid w:val="002C6B6E"/>
    <w:rsid w:val="002C7EE5"/>
    <w:rsid w:val="002D1A02"/>
    <w:rsid w:val="002E2B73"/>
    <w:rsid w:val="002F0B3D"/>
    <w:rsid w:val="0031356E"/>
    <w:rsid w:val="00321249"/>
    <w:rsid w:val="00325CDD"/>
    <w:rsid w:val="00367430"/>
    <w:rsid w:val="00370F5A"/>
    <w:rsid w:val="0037136A"/>
    <w:rsid w:val="00376CD6"/>
    <w:rsid w:val="00377310"/>
    <w:rsid w:val="003864EE"/>
    <w:rsid w:val="00394357"/>
    <w:rsid w:val="003A76C0"/>
    <w:rsid w:val="003B4361"/>
    <w:rsid w:val="003C0624"/>
    <w:rsid w:val="003F672F"/>
    <w:rsid w:val="004135F7"/>
    <w:rsid w:val="004868BF"/>
    <w:rsid w:val="004A0CEA"/>
    <w:rsid w:val="004C7961"/>
    <w:rsid w:val="004E2E3B"/>
    <w:rsid w:val="00506361"/>
    <w:rsid w:val="00522D5B"/>
    <w:rsid w:val="00523392"/>
    <w:rsid w:val="005447AD"/>
    <w:rsid w:val="00550EA0"/>
    <w:rsid w:val="00574BBD"/>
    <w:rsid w:val="005872CC"/>
    <w:rsid w:val="005D6D81"/>
    <w:rsid w:val="005E5753"/>
    <w:rsid w:val="0060076F"/>
    <w:rsid w:val="00624403"/>
    <w:rsid w:val="00640B4D"/>
    <w:rsid w:val="006907D5"/>
    <w:rsid w:val="0069148E"/>
    <w:rsid w:val="006949FE"/>
    <w:rsid w:val="006D1EAD"/>
    <w:rsid w:val="006F2E9E"/>
    <w:rsid w:val="00710F9B"/>
    <w:rsid w:val="00756132"/>
    <w:rsid w:val="007777DE"/>
    <w:rsid w:val="00785E10"/>
    <w:rsid w:val="00794D09"/>
    <w:rsid w:val="007A0F00"/>
    <w:rsid w:val="007A48B4"/>
    <w:rsid w:val="007C157C"/>
    <w:rsid w:val="007C3FF5"/>
    <w:rsid w:val="007F00C4"/>
    <w:rsid w:val="0080089D"/>
    <w:rsid w:val="00821C3C"/>
    <w:rsid w:val="0082724B"/>
    <w:rsid w:val="00855799"/>
    <w:rsid w:val="00880877"/>
    <w:rsid w:val="00885ED7"/>
    <w:rsid w:val="00886201"/>
    <w:rsid w:val="008934D7"/>
    <w:rsid w:val="008A015F"/>
    <w:rsid w:val="008A1390"/>
    <w:rsid w:val="008B27AD"/>
    <w:rsid w:val="008B644D"/>
    <w:rsid w:val="008D5081"/>
    <w:rsid w:val="008E59E7"/>
    <w:rsid w:val="0091326C"/>
    <w:rsid w:val="00914A38"/>
    <w:rsid w:val="00931765"/>
    <w:rsid w:val="00950FFB"/>
    <w:rsid w:val="00960D82"/>
    <w:rsid w:val="0098466D"/>
    <w:rsid w:val="009A5F0F"/>
    <w:rsid w:val="00A16468"/>
    <w:rsid w:val="00A23BF8"/>
    <w:rsid w:val="00A3112D"/>
    <w:rsid w:val="00A36B05"/>
    <w:rsid w:val="00A45FE6"/>
    <w:rsid w:val="00A9104B"/>
    <w:rsid w:val="00AB584A"/>
    <w:rsid w:val="00AD1D23"/>
    <w:rsid w:val="00AE1179"/>
    <w:rsid w:val="00AE5119"/>
    <w:rsid w:val="00B35059"/>
    <w:rsid w:val="00B5173C"/>
    <w:rsid w:val="00B61E58"/>
    <w:rsid w:val="00B73D31"/>
    <w:rsid w:val="00B7626C"/>
    <w:rsid w:val="00BA6A36"/>
    <w:rsid w:val="00BC3014"/>
    <w:rsid w:val="00BE519F"/>
    <w:rsid w:val="00BE6E4A"/>
    <w:rsid w:val="00C0309A"/>
    <w:rsid w:val="00C137CB"/>
    <w:rsid w:val="00C15509"/>
    <w:rsid w:val="00C40755"/>
    <w:rsid w:val="00CA5123"/>
    <w:rsid w:val="00CE5FB1"/>
    <w:rsid w:val="00D05217"/>
    <w:rsid w:val="00D129A4"/>
    <w:rsid w:val="00D2128D"/>
    <w:rsid w:val="00D24960"/>
    <w:rsid w:val="00D47C50"/>
    <w:rsid w:val="00D51147"/>
    <w:rsid w:val="00D66BBF"/>
    <w:rsid w:val="00D72BF0"/>
    <w:rsid w:val="00D84912"/>
    <w:rsid w:val="00D90B53"/>
    <w:rsid w:val="00D9696E"/>
    <w:rsid w:val="00DB274C"/>
    <w:rsid w:val="00DC042D"/>
    <w:rsid w:val="00DC7872"/>
    <w:rsid w:val="00DF699E"/>
    <w:rsid w:val="00DF7326"/>
    <w:rsid w:val="00DF75B4"/>
    <w:rsid w:val="00DF7A03"/>
    <w:rsid w:val="00E009BD"/>
    <w:rsid w:val="00E2143D"/>
    <w:rsid w:val="00E22157"/>
    <w:rsid w:val="00E345C5"/>
    <w:rsid w:val="00E51301"/>
    <w:rsid w:val="00E559D3"/>
    <w:rsid w:val="00E73837"/>
    <w:rsid w:val="00EC4914"/>
    <w:rsid w:val="00ED0F2C"/>
    <w:rsid w:val="00ED5DBD"/>
    <w:rsid w:val="00EF0F89"/>
    <w:rsid w:val="00F119C4"/>
    <w:rsid w:val="00F13F96"/>
    <w:rsid w:val="00F1423C"/>
    <w:rsid w:val="00F24EE1"/>
    <w:rsid w:val="00F56F40"/>
    <w:rsid w:val="00F57DAC"/>
    <w:rsid w:val="00F6303D"/>
    <w:rsid w:val="00F84280"/>
    <w:rsid w:val="00F86B3C"/>
    <w:rsid w:val="00F92202"/>
    <w:rsid w:val="00FA6351"/>
    <w:rsid w:val="00FC5509"/>
    <w:rsid w:val="00FC71AF"/>
    <w:rsid w:val="00FD70D3"/>
    <w:rsid w:val="06684E96"/>
    <w:rsid w:val="09A748D4"/>
    <w:rsid w:val="0A8E0CA2"/>
    <w:rsid w:val="0E891B5E"/>
    <w:rsid w:val="0F183966"/>
    <w:rsid w:val="13E2009C"/>
    <w:rsid w:val="155F5A62"/>
    <w:rsid w:val="187836D8"/>
    <w:rsid w:val="209A5C8A"/>
    <w:rsid w:val="224461A9"/>
    <w:rsid w:val="2734275D"/>
    <w:rsid w:val="2A2174B2"/>
    <w:rsid w:val="2DF640F3"/>
    <w:rsid w:val="383067CC"/>
    <w:rsid w:val="39307A61"/>
    <w:rsid w:val="3AC50BAB"/>
    <w:rsid w:val="3FBB70E3"/>
    <w:rsid w:val="40436FEA"/>
    <w:rsid w:val="4723774F"/>
    <w:rsid w:val="47B5518E"/>
    <w:rsid w:val="48D57CAE"/>
    <w:rsid w:val="496774E7"/>
    <w:rsid w:val="4A2A4190"/>
    <w:rsid w:val="4DDB4546"/>
    <w:rsid w:val="5720302F"/>
    <w:rsid w:val="62111648"/>
    <w:rsid w:val="63804BF6"/>
    <w:rsid w:val="6B246889"/>
    <w:rsid w:val="755A67BD"/>
    <w:rsid w:val="76781946"/>
    <w:rsid w:val="7A6C59EC"/>
    <w:rsid w:val="7B2F71A3"/>
    <w:rsid w:val="7C1C2CE7"/>
    <w:rsid w:val="7F3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97B4A"/>
  <w15:docId w15:val="{8F589D72-583D-4934-8713-7B960CAD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adjustRightInd w:val="0"/>
      <w:snapToGrid w:val="0"/>
      <w:spacing w:line="360" w:lineRule="auto"/>
      <w:jc w:val="center"/>
    </w:pPr>
    <w:rPr>
      <w:sz w:val="24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"/>
    <w:next w:val="a"/>
    <w:link w:val="af0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annotation subject"/>
    <w:basedOn w:val="a3"/>
    <w:next w:val="a3"/>
    <w:link w:val="af2"/>
    <w:uiPriority w:val="99"/>
    <w:semiHidden/>
    <w:qFormat/>
    <w:rPr>
      <w:b/>
      <w:bCs/>
    </w:rPr>
  </w:style>
  <w:style w:type="character" w:styleId="af3">
    <w:name w:val="FollowedHyperlink"/>
    <w:uiPriority w:val="99"/>
    <w:qFormat/>
    <w:rPr>
      <w:rFonts w:cs="Times New Roman"/>
      <w:color w:val="800080"/>
      <w:u w:val="single"/>
    </w:rPr>
  </w:style>
  <w:style w:type="character" w:styleId="af4">
    <w:name w:val="Hyperlink"/>
    <w:uiPriority w:val="99"/>
    <w:qFormat/>
    <w:rPr>
      <w:rFonts w:cs="Times New Roman"/>
      <w:color w:val="0000FF"/>
      <w:u w:val="single"/>
    </w:rPr>
  </w:style>
  <w:style w:type="character" w:styleId="af5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basedOn w:val="a0"/>
    <w:link w:val="a5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日期 字符"/>
    <w:basedOn w:val="a0"/>
    <w:link w:val="a7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副标题 字符"/>
    <w:basedOn w:val="a0"/>
    <w:link w:val="af"/>
    <w:uiPriority w:val="99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5">
    <w:name w:val="xl6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7">
    <w:name w:val="xl77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0">
    <w:name w:val="xl80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0">
    <w:name w:val="页码1"/>
    <w:uiPriority w:val="99"/>
    <w:qFormat/>
    <w:rPr>
      <w:rFonts w:cs="Times New Roman"/>
    </w:rPr>
  </w:style>
  <w:style w:type="character" w:customStyle="1" w:styleId="z-Char">
    <w:name w:val="z-窗体顶端 Char"/>
    <w:link w:val="z-1"/>
    <w:uiPriority w:val="99"/>
    <w:qFormat/>
    <w:locked/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link w:val="z-10"/>
    <w:uiPriority w:val="99"/>
    <w:qFormat/>
    <w:locked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CE3D-2ACA-4F2A-8149-3926F452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1009</Words>
  <Characters>5756</Characters>
  <Application>Microsoft Office Word</Application>
  <DocSecurity>0</DocSecurity>
  <Lines>47</Lines>
  <Paragraphs>13</Paragraphs>
  <ScaleCrop>false</ScaleCrop>
  <Company>china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答佩</cp:lastModifiedBy>
  <cp:revision>122</cp:revision>
  <cp:lastPrinted>2023-03-23T01:01:00Z</cp:lastPrinted>
  <dcterms:created xsi:type="dcterms:W3CDTF">2020-07-14T01:29:00Z</dcterms:created>
  <dcterms:modified xsi:type="dcterms:W3CDTF">2023-04-07T06:06:00Z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50468B881A094E22996E322C24E7BEF0</vt:lpwstr>
  </property>
</Properties>
</file>